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3" w:rsidRPr="00032FB7" w:rsidRDefault="006673BB" w:rsidP="007E0E73">
      <w:r>
        <w:rPr>
          <w:noProof/>
        </w:rPr>
        <w:drawing>
          <wp:anchor distT="0" distB="0" distL="114300" distR="114300" simplePos="0" relativeHeight="251659264" behindDoc="0" locked="0" layoutInCell="1" allowOverlap="1" wp14:anchorId="513C0A38" wp14:editId="0760D52C">
            <wp:simplePos x="0" y="0"/>
            <wp:positionH relativeFrom="column">
              <wp:posOffset>5104595</wp:posOffset>
            </wp:positionH>
            <wp:positionV relativeFrom="paragraph">
              <wp:posOffset>-77470</wp:posOffset>
            </wp:positionV>
            <wp:extent cx="1403350" cy="12446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и-Бриз - логотип декабрь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7" type="#_x0000_t136" style="position:absolute;margin-left:3.7pt;margin-top:1.8pt;width:254.25pt;height:32.2pt;z-index:251656192;mso-position-horizontal-relative:text;mso-position-vertical-relative:text" adj=",10800" fillcolor="#09f" strokecolor="#1f497d">
            <v:fill color2="fill lighten(51)" rotate="t" angle="-45" focusposition=".5,.5" focussize="" method="linear sigma" type="gradient"/>
            <v:shadow color="#868686"/>
            <v:textpath style="font-family:&quot;Tahoma&quot;;font-size:24pt;font-weight:bold;v-text-kern:t" trim="t" fitpath="t" string="ПУТЕВКИ 2019"/>
          </v:shape>
        </w:pict>
      </w:r>
    </w:p>
    <w:p w:rsidR="000D6503" w:rsidRDefault="000D6503" w:rsidP="000D6503">
      <w:pPr>
        <w:pStyle w:val="a4"/>
        <w:tabs>
          <w:tab w:val="left" w:pos="4333"/>
        </w:tabs>
        <w:spacing w:line="336" w:lineRule="auto"/>
        <w:jc w:val="center"/>
        <w:rPr>
          <w:rFonts w:ascii="Book Antiqua" w:hAnsi="Book Antiqua"/>
          <w:b/>
        </w:rPr>
      </w:pPr>
    </w:p>
    <w:p w:rsidR="000D0D20" w:rsidRDefault="00012F7B" w:rsidP="008B1882">
      <w:pPr>
        <w:pStyle w:val="a4"/>
        <w:tabs>
          <w:tab w:val="left" w:pos="4333"/>
        </w:tabs>
        <w:spacing w:line="336" w:lineRule="auto"/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6EE86" wp14:editId="7E493589">
                <wp:simplePos x="0" y="0"/>
                <wp:positionH relativeFrom="column">
                  <wp:posOffset>48695</wp:posOffset>
                </wp:positionH>
                <wp:positionV relativeFrom="paragraph">
                  <wp:posOffset>109855</wp:posOffset>
                </wp:positionV>
                <wp:extent cx="3277674" cy="0"/>
                <wp:effectExtent l="0" t="19050" r="18415" b="19050"/>
                <wp:wrapNone/>
                <wp:docPr id="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6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3.85pt;margin-top:8.65pt;width:258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" strokecolor="#69f" strokeweight="2.25pt"/>
            </w:pict>
          </mc:Fallback>
        </mc:AlternateContent>
      </w:r>
    </w:p>
    <w:p w:rsidR="0016408D" w:rsidRDefault="00423F58" w:rsidP="008B1882">
      <w:pPr>
        <w:pStyle w:val="a4"/>
        <w:tabs>
          <w:tab w:val="left" w:pos="4333"/>
        </w:tabs>
        <w:spacing w:line="336" w:lineRule="auto"/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noProof/>
          <w:color w:val="1F497D"/>
          <w:sz w:val="12"/>
          <w:szCs w:val="12"/>
        </w:rPr>
        <w:drawing>
          <wp:anchor distT="0" distB="0" distL="114300" distR="114300" simplePos="0" relativeHeight="251657216" behindDoc="0" locked="0" layoutInCell="1" allowOverlap="1" wp14:anchorId="00BD4C18" wp14:editId="791CE0B3">
            <wp:simplePos x="0" y="0"/>
            <wp:positionH relativeFrom="column">
              <wp:posOffset>39370</wp:posOffset>
            </wp:positionH>
            <wp:positionV relativeFrom="paragraph">
              <wp:posOffset>57150</wp:posOffset>
            </wp:positionV>
            <wp:extent cx="3285256" cy="518413"/>
            <wp:effectExtent l="0" t="0" r="0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56" cy="5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20" w:rsidRDefault="000D0D20" w:rsidP="000D0D20">
      <w:pPr>
        <w:pStyle w:val="a4"/>
        <w:tabs>
          <w:tab w:val="left" w:pos="284"/>
        </w:tabs>
        <w:spacing w:line="336" w:lineRule="auto"/>
        <w:jc w:val="center"/>
        <w:rPr>
          <w:rFonts w:ascii="Book Antiqua" w:hAnsi="Book Antiqua"/>
          <w:b/>
          <w:sz w:val="12"/>
          <w:szCs w:val="12"/>
        </w:rPr>
      </w:pPr>
    </w:p>
    <w:p w:rsidR="00BF29C6" w:rsidRDefault="00BF29C6" w:rsidP="000D0D20">
      <w:pPr>
        <w:pStyle w:val="a4"/>
        <w:tabs>
          <w:tab w:val="left" w:pos="284"/>
        </w:tabs>
        <w:spacing w:line="336" w:lineRule="auto"/>
        <w:jc w:val="center"/>
        <w:rPr>
          <w:rFonts w:ascii="Book Antiqua" w:hAnsi="Book Antiqua"/>
          <w:b/>
          <w:sz w:val="12"/>
          <w:szCs w:val="12"/>
        </w:rPr>
      </w:pPr>
    </w:p>
    <w:p w:rsidR="00B115CF" w:rsidRDefault="00B115CF" w:rsidP="000D0D20">
      <w:pPr>
        <w:pStyle w:val="a4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012F7B" w:rsidRDefault="00012F7B" w:rsidP="000D0D20">
      <w:pPr>
        <w:pStyle w:val="a4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012F7B" w:rsidRDefault="00012F7B" w:rsidP="000D0D20">
      <w:pPr>
        <w:pStyle w:val="a4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012F7B" w:rsidRPr="00012F7B" w:rsidRDefault="00012F7B" w:rsidP="000D0D20">
      <w:pPr>
        <w:pStyle w:val="a4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8B1882" w:rsidRDefault="008B1882" w:rsidP="00342131">
      <w:pPr>
        <w:pStyle w:val="a4"/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  <w:jc w:val="left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color w:val="003366"/>
        </w:rPr>
        <w:t xml:space="preserve">Стоимость путевки </w:t>
      </w:r>
      <w:r w:rsidR="00342131" w:rsidRPr="00423F58">
        <w:rPr>
          <w:rFonts w:ascii="Tahoma" w:hAnsi="Tahoma" w:cs="Tahoma"/>
          <w:b/>
          <w:color w:val="003366"/>
        </w:rPr>
        <w:t>на отдых и оздоровление</w:t>
      </w:r>
      <w:r w:rsidRPr="00423F58">
        <w:rPr>
          <w:rFonts w:ascii="Tahoma" w:hAnsi="Tahoma" w:cs="Tahoma"/>
          <w:b/>
          <w:color w:val="003366"/>
        </w:rPr>
        <w:t xml:space="preserve"> "СТАНДАРТ"</w:t>
      </w:r>
      <w:r w:rsidR="005A5958" w:rsidRPr="00423F58">
        <w:rPr>
          <w:rFonts w:ascii="Tahoma" w:hAnsi="Tahoma" w:cs="Tahoma"/>
          <w:b/>
          <w:color w:val="003366"/>
        </w:rPr>
        <w:t xml:space="preserve"> </w:t>
      </w:r>
      <w:r w:rsidR="00E9293E" w:rsidRPr="00423F58">
        <w:rPr>
          <w:rFonts w:ascii="Tahoma" w:hAnsi="Tahoma" w:cs="Tahoma"/>
          <w:b/>
          <w:color w:val="003366"/>
        </w:rPr>
        <w:t xml:space="preserve"> и "</w:t>
      </w:r>
      <w:r w:rsidR="00E9293E" w:rsidRPr="00423F58">
        <w:rPr>
          <w:rFonts w:ascii="Tahoma" w:hAnsi="Tahoma" w:cs="Tahoma"/>
          <w:b/>
          <w:color w:val="003366"/>
          <w:lang w:val="en-US"/>
        </w:rPr>
        <w:t>SPA</w:t>
      </w:r>
      <w:r w:rsidR="00E9293E" w:rsidRPr="00423F58">
        <w:rPr>
          <w:rFonts w:ascii="Tahoma" w:hAnsi="Tahoma" w:cs="Tahoma"/>
          <w:b/>
          <w:color w:val="003366"/>
        </w:rPr>
        <w:t xml:space="preserve">" </w:t>
      </w:r>
      <w:r w:rsidR="005A5958" w:rsidRPr="00423F58">
        <w:rPr>
          <w:rFonts w:ascii="Tahoma" w:hAnsi="Tahoma" w:cs="Tahoma"/>
          <w:b/>
          <w:color w:val="003366"/>
        </w:rPr>
        <w:t>на</w:t>
      </w:r>
      <w:r w:rsidRPr="00423F58">
        <w:rPr>
          <w:rFonts w:ascii="Tahoma" w:hAnsi="Tahoma" w:cs="Tahoma"/>
          <w:b/>
          <w:color w:val="003366"/>
        </w:rPr>
        <w:t xml:space="preserve"> 1 человека в сутки, руб.</w:t>
      </w:r>
      <w:r w:rsidR="005A5958" w:rsidRPr="00423F58">
        <w:rPr>
          <w:rFonts w:ascii="Tahoma" w:hAnsi="Tahoma" w:cs="Tahoma"/>
          <w:b/>
          <w:color w:val="003366"/>
        </w:rPr>
        <w:t>:</w:t>
      </w:r>
    </w:p>
    <w:p w:rsidR="00423F58" w:rsidRPr="00423F58" w:rsidRDefault="00423F58" w:rsidP="00423F58">
      <w:pPr>
        <w:pStyle w:val="a4"/>
        <w:tabs>
          <w:tab w:val="left" w:pos="284"/>
        </w:tabs>
        <w:jc w:val="left"/>
        <w:rPr>
          <w:rFonts w:ascii="Tahoma" w:hAnsi="Tahoma" w:cs="Tahoma"/>
          <w:b/>
          <w:color w:val="003366"/>
          <w:sz w:val="10"/>
          <w:szCs w:val="1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921"/>
        <w:gridCol w:w="922"/>
        <w:gridCol w:w="921"/>
        <w:gridCol w:w="922"/>
        <w:gridCol w:w="921"/>
        <w:gridCol w:w="922"/>
        <w:gridCol w:w="921"/>
        <w:gridCol w:w="922"/>
      </w:tblGrid>
      <w:tr w:rsidR="00012F7B" w:rsidRPr="001B7029" w:rsidTr="00423F58">
        <w:trPr>
          <w:cantSplit/>
          <w:trHeight w:val="499"/>
        </w:trPr>
        <w:tc>
          <w:tcPr>
            <w:tcW w:w="2834" w:type="dxa"/>
            <w:vMerge w:val="restart"/>
            <w:tcBorders>
              <w:right w:val="double" w:sz="4" w:space="0" w:color="auto"/>
            </w:tcBorders>
            <w:vAlign w:val="center"/>
          </w:tcPr>
          <w:p w:rsidR="00012F7B" w:rsidRPr="001B7029" w:rsidRDefault="00012F7B" w:rsidP="00DD5D41">
            <w:pPr>
              <w:spacing w:beforeLines="40" w:before="96" w:afterLines="40" w:after="96"/>
              <w:ind w:firstLine="39"/>
              <w:rPr>
                <w:i/>
                <w:iCs/>
                <w:color w:val="000000"/>
              </w:rPr>
            </w:pPr>
            <w:r w:rsidRPr="001B7029">
              <w:rPr>
                <w:iCs/>
              </w:rPr>
              <w:t xml:space="preserve">категория </w:t>
            </w:r>
            <w:r>
              <w:rPr>
                <w:iCs/>
              </w:rPr>
              <w:t>номера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E53CE4" w:rsidP="005906BC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</w:t>
            </w:r>
            <w:r w:rsidR="005906BC">
              <w:rPr>
                <w:b/>
                <w:bCs/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>.1</w:t>
            </w:r>
            <w:r w:rsidR="005906BC">
              <w:rPr>
                <w:b/>
                <w:bCs/>
                <w:sz w:val="18"/>
                <w:szCs w:val="18"/>
              </w:rPr>
              <w:t>9</w:t>
            </w:r>
            <w:r w:rsidRPr="00032FB7">
              <w:rPr>
                <w:b/>
                <w:bCs/>
                <w:sz w:val="18"/>
                <w:szCs w:val="18"/>
              </w:rPr>
              <w:t>-31.05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012F7B" w:rsidP="008B3AD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01.06-30.06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012F7B" w:rsidP="008B3AD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01.07-30.09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012F7B" w:rsidP="008B3AD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01.10-29.12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</w:tr>
      <w:tr w:rsidR="00012F7B" w:rsidRPr="001B7029" w:rsidTr="00423F58">
        <w:trPr>
          <w:cantSplit/>
          <w:trHeight w:val="1055"/>
        </w:trPr>
        <w:tc>
          <w:tcPr>
            <w:tcW w:w="2834" w:type="dxa"/>
            <w:vMerge/>
            <w:tcBorders>
              <w:bottom w:val="nil"/>
              <w:right w:val="double" w:sz="4" w:space="0" w:color="auto"/>
            </w:tcBorders>
          </w:tcPr>
          <w:p w:rsidR="00012F7B" w:rsidRPr="001B7029" w:rsidRDefault="00012F7B" w:rsidP="009E6938">
            <w:pPr>
              <w:tabs>
                <w:tab w:val="left" w:pos="426"/>
              </w:tabs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1B7029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</w:tr>
      <w:tr w:rsidR="00012F7B" w:rsidRPr="001B7029" w:rsidTr="00423F58">
        <w:trPr>
          <w:cantSplit/>
          <w:trHeight w:val="498"/>
        </w:trPr>
        <w:tc>
          <w:tcPr>
            <w:tcW w:w="2834" w:type="dxa"/>
            <w:tcBorders>
              <w:bottom w:val="nil"/>
              <w:right w:val="double" w:sz="4" w:space="0" w:color="auto"/>
            </w:tcBorders>
          </w:tcPr>
          <w:p w:rsidR="00012F7B" w:rsidRPr="001B7029" w:rsidRDefault="00012F7B" w:rsidP="001A270E">
            <w:pPr>
              <w:tabs>
                <w:tab w:val="left" w:pos="426"/>
              </w:tabs>
              <w:spacing w:before="60"/>
              <w:jc w:val="both"/>
              <w:rPr>
                <w:b/>
                <w:color w:val="000000"/>
              </w:rPr>
            </w:pPr>
            <w:r w:rsidRPr="001B7029">
              <w:rPr>
                <w:b/>
                <w:color w:val="000000"/>
              </w:rPr>
              <w:t>СТАНДАРТНЫЙ НОМЕР</w:t>
            </w:r>
          </w:p>
          <w:p w:rsidR="00012F7B" w:rsidRPr="00DD5D41" w:rsidRDefault="00012F7B" w:rsidP="009E6938">
            <w:pPr>
              <w:tabs>
                <w:tab w:val="left" w:pos="426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012F7B" w:rsidRPr="001B7029" w:rsidRDefault="00012F7B" w:rsidP="009E6938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одноместное</w:t>
            </w:r>
            <w:r w:rsidRPr="001B7029">
              <w:rPr>
                <w:color w:val="000000"/>
              </w:rPr>
              <w:t xml:space="preserve"> размещение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4800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5800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4900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5900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5200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6200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4800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1B7029" w:rsidRDefault="00012F7B" w:rsidP="008B3ADD">
            <w:pPr>
              <w:jc w:val="center"/>
            </w:pPr>
            <w:r w:rsidRPr="001B7029">
              <w:t>5800</w:t>
            </w:r>
          </w:p>
        </w:tc>
      </w:tr>
      <w:tr w:rsidR="00012F7B" w:rsidRPr="001B7029" w:rsidTr="00423F58">
        <w:trPr>
          <w:cantSplit/>
          <w:trHeight w:val="349"/>
        </w:trPr>
        <w:tc>
          <w:tcPr>
            <w:tcW w:w="283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12F7B" w:rsidRDefault="00012F7B" w:rsidP="009E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двухместное размещение</w:t>
            </w:r>
          </w:p>
          <w:p w:rsidR="00012F7B" w:rsidRPr="00DD5D41" w:rsidRDefault="00012F7B" w:rsidP="009E6938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012F7B" w:rsidRDefault="00012F7B" w:rsidP="009E693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дополнительное место:</w:t>
            </w:r>
          </w:p>
          <w:p w:rsidR="00012F7B" w:rsidRDefault="00012F7B" w:rsidP="009E693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взрослого</w:t>
            </w:r>
          </w:p>
          <w:p w:rsidR="00012F7B" w:rsidRDefault="00012F7B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ребенка от 3 до 12 лет</w:t>
            </w:r>
          </w:p>
          <w:p w:rsidR="00012F7B" w:rsidRPr="00DD5D41" w:rsidRDefault="00012F7B" w:rsidP="00DD5D41">
            <w:pPr>
              <w:jc w:val="both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3100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1900</w:t>
            </w:r>
          </w:p>
          <w:p w:rsidR="00012F7B" w:rsidRPr="001B7029" w:rsidRDefault="00012F7B" w:rsidP="003D5D81">
            <w:pPr>
              <w:jc w:val="center"/>
            </w:pPr>
            <w:r>
              <w:t>1100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4100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2900</w:t>
            </w:r>
          </w:p>
          <w:p w:rsidR="00012F7B" w:rsidRDefault="00012F7B" w:rsidP="00B81CE3">
            <w:pPr>
              <w:jc w:val="center"/>
            </w:pPr>
            <w:r>
              <w:t>1600</w:t>
            </w:r>
          </w:p>
          <w:p w:rsidR="00012F7B" w:rsidRPr="001B7029" w:rsidRDefault="00012F7B" w:rsidP="00B81CE3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3200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2100</w:t>
            </w:r>
          </w:p>
          <w:p w:rsidR="00012F7B" w:rsidRPr="001B7029" w:rsidRDefault="00012F7B" w:rsidP="003D5D81">
            <w:pPr>
              <w:jc w:val="center"/>
            </w:pPr>
            <w:r>
              <w:t>1150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4200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3100</w:t>
            </w:r>
          </w:p>
          <w:p w:rsidR="00012F7B" w:rsidRDefault="00012F7B" w:rsidP="00B81CE3">
            <w:pPr>
              <w:jc w:val="center"/>
            </w:pPr>
            <w:r>
              <w:t>1650</w:t>
            </w:r>
          </w:p>
          <w:p w:rsidR="00012F7B" w:rsidRPr="001B7029" w:rsidRDefault="00012F7B" w:rsidP="00B81CE3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3500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2100</w:t>
            </w:r>
          </w:p>
          <w:p w:rsidR="00012F7B" w:rsidRPr="001B7029" w:rsidRDefault="00012F7B" w:rsidP="003D5D81">
            <w:pPr>
              <w:jc w:val="center"/>
            </w:pPr>
            <w:r>
              <w:t>1150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4500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3100</w:t>
            </w:r>
          </w:p>
          <w:p w:rsidR="00012F7B" w:rsidRDefault="00012F7B" w:rsidP="00B81CE3">
            <w:pPr>
              <w:jc w:val="center"/>
            </w:pPr>
            <w:r>
              <w:t>1650</w:t>
            </w:r>
          </w:p>
          <w:p w:rsidR="00012F7B" w:rsidRPr="001B7029" w:rsidRDefault="00012F7B" w:rsidP="00B81CE3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3100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1900</w:t>
            </w:r>
          </w:p>
          <w:p w:rsidR="00012F7B" w:rsidRPr="001B7029" w:rsidRDefault="00012F7B" w:rsidP="003D5D81">
            <w:pPr>
              <w:jc w:val="center"/>
            </w:pPr>
            <w:r>
              <w:t>1100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Default="00012F7B" w:rsidP="00B81CE3">
            <w:pPr>
              <w:jc w:val="center"/>
            </w:pPr>
            <w:r w:rsidRPr="001B7029">
              <w:t>4100</w:t>
            </w:r>
          </w:p>
          <w:p w:rsidR="00012F7B" w:rsidRPr="003D5D81" w:rsidRDefault="00012F7B" w:rsidP="003D5D81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3D5D81">
            <w:pPr>
              <w:jc w:val="center"/>
            </w:pPr>
          </w:p>
          <w:p w:rsidR="00012F7B" w:rsidRDefault="00012F7B" w:rsidP="003D5D81">
            <w:pPr>
              <w:jc w:val="center"/>
            </w:pPr>
            <w:r>
              <w:t>2900</w:t>
            </w:r>
          </w:p>
          <w:p w:rsidR="00012F7B" w:rsidRDefault="00012F7B" w:rsidP="003D5D81">
            <w:pPr>
              <w:jc w:val="center"/>
            </w:pPr>
            <w:r>
              <w:t>1600</w:t>
            </w:r>
          </w:p>
          <w:p w:rsidR="00012F7B" w:rsidRPr="001B7029" w:rsidRDefault="00012F7B" w:rsidP="00B81CE3">
            <w:pPr>
              <w:jc w:val="center"/>
            </w:pPr>
          </w:p>
        </w:tc>
      </w:tr>
      <w:tr w:rsidR="00423F58" w:rsidRPr="001B7029" w:rsidTr="00423F58">
        <w:trPr>
          <w:cantSplit/>
          <w:trHeight w:val="413"/>
        </w:trPr>
        <w:tc>
          <w:tcPr>
            <w:tcW w:w="2834" w:type="dxa"/>
            <w:tcBorders>
              <w:bottom w:val="nil"/>
              <w:right w:val="double" w:sz="4" w:space="0" w:color="auto"/>
            </w:tcBorders>
          </w:tcPr>
          <w:p w:rsidR="00423F58" w:rsidRDefault="00423F58" w:rsidP="00D54198">
            <w:pPr>
              <w:tabs>
                <w:tab w:val="left" w:pos="426"/>
              </w:tabs>
              <w:spacing w:before="60"/>
              <w:jc w:val="both"/>
              <w:rPr>
                <w:b/>
                <w:color w:val="000000"/>
              </w:rPr>
            </w:pPr>
            <w:r w:rsidRPr="001B7029">
              <w:rPr>
                <w:b/>
                <w:color w:val="000000"/>
              </w:rPr>
              <w:t>СТАНДАРТНЫЙ НОМЕР</w:t>
            </w:r>
          </w:p>
          <w:p w:rsidR="00423F58" w:rsidRPr="001B7029" w:rsidRDefault="00423F58" w:rsidP="00D54198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ПРЕМИУМ</w:t>
            </w:r>
          </w:p>
          <w:p w:rsidR="00423F58" w:rsidRPr="00DD5D41" w:rsidRDefault="00423F58" w:rsidP="00D54198">
            <w:pPr>
              <w:tabs>
                <w:tab w:val="left" w:pos="426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423F58" w:rsidRPr="001B7029" w:rsidRDefault="00423F58" w:rsidP="00D54198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одноместное</w:t>
            </w:r>
            <w:r w:rsidRPr="001B7029">
              <w:rPr>
                <w:color w:val="000000"/>
              </w:rPr>
              <w:t xml:space="preserve"> размещение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5200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6200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5300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6300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5600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6600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5200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D54198">
            <w:pPr>
              <w:jc w:val="center"/>
            </w:pPr>
            <w:r w:rsidRPr="001B7029">
              <w:t>6200</w:t>
            </w:r>
          </w:p>
        </w:tc>
      </w:tr>
      <w:tr w:rsidR="00423F58" w:rsidRPr="001B7029" w:rsidTr="00423F58">
        <w:trPr>
          <w:cantSplit/>
          <w:trHeight w:val="413"/>
        </w:trPr>
        <w:tc>
          <w:tcPr>
            <w:tcW w:w="283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3F58" w:rsidRDefault="00423F58" w:rsidP="00D541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двухместное размещение</w:t>
            </w:r>
          </w:p>
          <w:p w:rsidR="00423F58" w:rsidRPr="00DD5D41" w:rsidRDefault="00423F58" w:rsidP="00D54198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423F58" w:rsidRDefault="00423F58" w:rsidP="00D5419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дополнительное место:</w:t>
            </w:r>
          </w:p>
          <w:p w:rsidR="00423F58" w:rsidRDefault="00423F58" w:rsidP="00D5419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взрослого</w:t>
            </w:r>
          </w:p>
          <w:p w:rsidR="00423F58" w:rsidRDefault="00423F58" w:rsidP="00D5419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ребенка от 3 до 12 лет</w:t>
            </w:r>
          </w:p>
          <w:p w:rsidR="00423F58" w:rsidRPr="00DD5D41" w:rsidRDefault="00423F58" w:rsidP="00D54198">
            <w:pPr>
              <w:jc w:val="both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r w:rsidRPr="001B7029">
              <w:t>3300</w:t>
            </w:r>
          </w:p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1900</w:t>
            </w:r>
          </w:p>
          <w:p w:rsidR="00423F58" w:rsidRDefault="00423F58" w:rsidP="00D54198">
            <w:pPr>
              <w:jc w:val="center"/>
            </w:pPr>
            <w:r>
              <w:t>1100</w:t>
            </w:r>
          </w:p>
          <w:p w:rsidR="00423F58" w:rsidRPr="001B7029" w:rsidRDefault="00423F58" w:rsidP="00D54198">
            <w:pPr>
              <w:jc w:val="center"/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r w:rsidRPr="001B7029">
              <w:t>4300</w:t>
            </w:r>
          </w:p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2900</w:t>
            </w:r>
          </w:p>
          <w:p w:rsidR="00423F58" w:rsidRDefault="00423F58" w:rsidP="00D54198">
            <w:pPr>
              <w:jc w:val="center"/>
            </w:pPr>
            <w:r>
              <w:t>1600</w:t>
            </w:r>
          </w:p>
          <w:p w:rsidR="00423F58" w:rsidRPr="001B7029" w:rsidRDefault="00423F58" w:rsidP="00D54198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r>
              <w:t>3400</w:t>
            </w:r>
          </w:p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2100</w:t>
            </w:r>
          </w:p>
          <w:p w:rsidR="00423F58" w:rsidRDefault="00423F58" w:rsidP="00D54198">
            <w:pPr>
              <w:jc w:val="center"/>
            </w:pPr>
            <w:r>
              <w:t>1150</w:t>
            </w:r>
          </w:p>
          <w:p w:rsidR="00423F58" w:rsidRPr="001B7029" w:rsidRDefault="00423F58" w:rsidP="00D54198">
            <w:pPr>
              <w:jc w:val="center"/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r w:rsidRPr="001B7029">
              <w:t>4400</w:t>
            </w:r>
          </w:p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3100</w:t>
            </w:r>
          </w:p>
          <w:p w:rsidR="00423F58" w:rsidRDefault="00423F58" w:rsidP="00D54198">
            <w:pPr>
              <w:jc w:val="center"/>
            </w:pPr>
            <w:r>
              <w:t>1650</w:t>
            </w:r>
          </w:p>
          <w:p w:rsidR="00423F58" w:rsidRPr="001B7029" w:rsidRDefault="00423F58" w:rsidP="00D54198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bookmarkStart w:id="0" w:name="_GoBack"/>
            <w:r w:rsidRPr="001B7029">
              <w:t>3700</w:t>
            </w:r>
          </w:p>
          <w:bookmarkEnd w:id="0"/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2100</w:t>
            </w:r>
          </w:p>
          <w:p w:rsidR="00423F58" w:rsidRDefault="00423F58" w:rsidP="00D54198">
            <w:pPr>
              <w:jc w:val="center"/>
            </w:pPr>
            <w:r>
              <w:t>1150</w:t>
            </w:r>
          </w:p>
          <w:p w:rsidR="00423F58" w:rsidRPr="001B7029" w:rsidRDefault="00423F58" w:rsidP="00D54198">
            <w:pPr>
              <w:jc w:val="center"/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r w:rsidRPr="001B7029">
              <w:t>4700</w:t>
            </w:r>
          </w:p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3100</w:t>
            </w:r>
          </w:p>
          <w:p w:rsidR="00423F58" w:rsidRDefault="00423F58" w:rsidP="00D54198">
            <w:pPr>
              <w:jc w:val="center"/>
            </w:pPr>
            <w:r>
              <w:t>1650</w:t>
            </w:r>
          </w:p>
          <w:p w:rsidR="00423F58" w:rsidRPr="001B7029" w:rsidRDefault="00423F58" w:rsidP="00D54198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r w:rsidRPr="001B7029">
              <w:t>3300</w:t>
            </w:r>
          </w:p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1900</w:t>
            </w:r>
          </w:p>
          <w:p w:rsidR="00423F58" w:rsidRDefault="00423F58" w:rsidP="00D54198">
            <w:pPr>
              <w:jc w:val="center"/>
            </w:pPr>
            <w:r>
              <w:t>1100</w:t>
            </w:r>
          </w:p>
          <w:p w:rsidR="00423F58" w:rsidRPr="001B7029" w:rsidRDefault="00423F58" w:rsidP="00D54198">
            <w:pPr>
              <w:jc w:val="center"/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D54198">
            <w:pPr>
              <w:jc w:val="center"/>
            </w:pPr>
            <w:r w:rsidRPr="001B7029">
              <w:t>4300</w:t>
            </w:r>
          </w:p>
          <w:p w:rsidR="00423F58" w:rsidRPr="003D5D81" w:rsidRDefault="00423F58" w:rsidP="00D54198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D54198">
            <w:pPr>
              <w:jc w:val="center"/>
            </w:pPr>
          </w:p>
          <w:p w:rsidR="00423F58" w:rsidRDefault="00423F58" w:rsidP="00D54198">
            <w:pPr>
              <w:jc w:val="center"/>
            </w:pPr>
            <w:r>
              <w:t>2900</w:t>
            </w:r>
          </w:p>
          <w:p w:rsidR="00423F58" w:rsidRDefault="00423F58" w:rsidP="00D54198">
            <w:pPr>
              <w:jc w:val="center"/>
            </w:pPr>
            <w:r>
              <w:t>1600</w:t>
            </w:r>
          </w:p>
          <w:p w:rsidR="00423F58" w:rsidRPr="001B7029" w:rsidRDefault="00423F58" w:rsidP="00D54198">
            <w:pPr>
              <w:jc w:val="center"/>
            </w:pPr>
          </w:p>
        </w:tc>
      </w:tr>
      <w:tr w:rsidR="00423F58" w:rsidRPr="001B7029" w:rsidTr="00423F58">
        <w:trPr>
          <w:cantSplit/>
          <w:trHeight w:val="413"/>
        </w:trPr>
        <w:tc>
          <w:tcPr>
            <w:tcW w:w="2834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423F58" w:rsidRDefault="00423F58" w:rsidP="001A270E">
            <w:pPr>
              <w:tabs>
                <w:tab w:val="left" w:pos="426"/>
              </w:tabs>
              <w:spacing w:before="60"/>
              <w:jc w:val="both"/>
              <w:rPr>
                <w:b/>
                <w:color w:val="000000"/>
              </w:rPr>
            </w:pPr>
            <w:r w:rsidRPr="001B7029">
              <w:rPr>
                <w:b/>
                <w:color w:val="000000"/>
              </w:rPr>
              <w:t>СТАНДАРТНЫЙ НОМЕР</w:t>
            </w:r>
          </w:p>
          <w:p w:rsidR="00423F58" w:rsidRPr="001B7029" w:rsidRDefault="00423F58" w:rsidP="00DD5D41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КЛАССИК</w:t>
            </w:r>
          </w:p>
          <w:p w:rsidR="00423F58" w:rsidRPr="00DD5D41" w:rsidRDefault="00423F58" w:rsidP="00F12DF2">
            <w:pPr>
              <w:tabs>
                <w:tab w:val="left" w:pos="426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423F58" w:rsidRPr="001B7029" w:rsidRDefault="00423F58" w:rsidP="00F12DF2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одноместное</w:t>
            </w:r>
            <w:r w:rsidRPr="001B7029">
              <w:rPr>
                <w:color w:val="000000"/>
              </w:rPr>
              <w:t xml:space="preserve"> размещение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5200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6200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5300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6300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5600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6600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5200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1B7029" w:rsidRDefault="00423F58" w:rsidP="008B3ADD">
            <w:pPr>
              <w:jc w:val="center"/>
            </w:pPr>
            <w:r w:rsidRPr="001B7029">
              <w:t>6200</w:t>
            </w:r>
          </w:p>
        </w:tc>
      </w:tr>
      <w:tr w:rsidR="00423F58" w:rsidRPr="001B7029" w:rsidTr="00423F58">
        <w:trPr>
          <w:cantSplit/>
          <w:trHeight w:val="421"/>
        </w:trPr>
        <w:tc>
          <w:tcPr>
            <w:tcW w:w="2834" w:type="dxa"/>
            <w:tcBorders>
              <w:top w:val="nil"/>
              <w:right w:val="double" w:sz="4" w:space="0" w:color="auto"/>
            </w:tcBorders>
            <w:vAlign w:val="center"/>
          </w:tcPr>
          <w:p w:rsidR="00423F58" w:rsidRDefault="00423F58" w:rsidP="00F12D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двухместное размещение</w:t>
            </w:r>
          </w:p>
          <w:p w:rsidR="00423F58" w:rsidRPr="00DD5D41" w:rsidRDefault="00423F58" w:rsidP="00F12DF2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423F58" w:rsidRDefault="00423F58" w:rsidP="00F12DF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дополнительное место:</w:t>
            </w:r>
          </w:p>
          <w:p w:rsidR="00423F58" w:rsidRDefault="00423F58" w:rsidP="00F12DF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взрослого</w:t>
            </w:r>
          </w:p>
          <w:p w:rsidR="00423F58" w:rsidRDefault="00423F58" w:rsidP="00F12DF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ребенка от 3 до 12 лет</w:t>
            </w:r>
          </w:p>
          <w:p w:rsidR="00423F58" w:rsidRPr="00DD5D41" w:rsidRDefault="00423F58" w:rsidP="00F12DF2">
            <w:pPr>
              <w:jc w:val="both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 w:rsidRPr="001B7029">
              <w:t>3300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1900</w:t>
            </w:r>
          </w:p>
          <w:p w:rsidR="00423F58" w:rsidRDefault="00423F58" w:rsidP="003D5D81">
            <w:pPr>
              <w:jc w:val="center"/>
            </w:pPr>
            <w:r>
              <w:t>1100</w:t>
            </w:r>
          </w:p>
          <w:p w:rsidR="00423F58" w:rsidRPr="001B7029" w:rsidRDefault="00423F58" w:rsidP="003D5D81">
            <w:pPr>
              <w:jc w:val="center"/>
            </w:pPr>
          </w:p>
        </w:tc>
        <w:tc>
          <w:tcPr>
            <w:tcW w:w="922" w:type="dxa"/>
            <w:tcBorders>
              <w:top w:val="nil"/>
              <w:righ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 w:rsidRPr="001B7029">
              <w:t>4300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2900</w:t>
            </w:r>
          </w:p>
          <w:p w:rsidR="00423F58" w:rsidRDefault="00423F58" w:rsidP="003D5D81">
            <w:pPr>
              <w:jc w:val="center"/>
            </w:pPr>
            <w:r>
              <w:t>1600</w:t>
            </w:r>
          </w:p>
          <w:p w:rsidR="00423F58" w:rsidRPr="001B7029" w:rsidRDefault="00423F58" w:rsidP="003D5D81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>
              <w:t>3400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2100</w:t>
            </w:r>
          </w:p>
          <w:p w:rsidR="00423F58" w:rsidRDefault="00423F58" w:rsidP="003D5D81">
            <w:pPr>
              <w:jc w:val="center"/>
            </w:pPr>
            <w:r>
              <w:t>1150</w:t>
            </w:r>
          </w:p>
          <w:p w:rsidR="00423F58" w:rsidRPr="001B7029" w:rsidRDefault="00423F58" w:rsidP="003D5D81">
            <w:pPr>
              <w:jc w:val="center"/>
            </w:pPr>
          </w:p>
        </w:tc>
        <w:tc>
          <w:tcPr>
            <w:tcW w:w="922" w:type="dxa"/>
            <w:tcBorders>
              <w:top w:val="nil"/>
              <w:righ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 w:rsidRPr="001B7029">
              <w:t>4400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3100</w:t>
            </w:r>
          </w:p>
          <w:p w:rsidR="00423F58" w:rsidRDefault="00423F58" w:rsidP="003D5D81">
            <w:pPr>
              <w:jc w:val="center"/>
            </w:pPr>
            <w:r>
              <w:t>1650</w:t>
            </w:r>
          </w:p>
          <w:p w:rsidR="00423F58" w:rsidRPr="001B7029" w:rsidRDefault="00423F58" w:rsidP="003D5D81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 w:rsidRPr="001B7029">
              <w:t>3700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2100</w:t>
            </w:r>
          </w:p>
          <w:p w:rsidR="00423F58" w:rsidRDefault="00423F58" w:rsidP="003D5D81">
            <w:pPr>
              <w:jc w:val="center"/>
            </w:pPr>
            <w:r>
              <w:t>1150</w:t>
            </w:r>
          </w:p>
          <w:p w:rsidR="00423F58" w:rsidRPr="001B7029" w:rsidRDefault="00423F58" w:rsidP="003D5D81">
            <w:pPr>
              <w:jc w:val="center"/>
            </w:pPr>
          </w:p>
        </w:tc>
        <w:tc>
          <w:tcPr>
            <w:tcW w:w="922" w:type="dxa"/>
            <w:tcBorders>
              <w:top w:val="nil"/>
              <w:righ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 w:rsidRPr="001B7029">
              <w:t>4700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3100</w:t>
            </w:r>
          </w:p>
          <w:p w:rsidR="00423F58" w:rsidRDefault="00423F58" w:rsidP="003D5D81">
            <w:pPr>
              <w:jc w:val="center"/>
            </w:pPr>
            <w:r>
              <w:t>1650</w:t>
            </w:r>
          </w:p>
          <w:p w:rsidR="00423F58" w:rsidRPr="001B7029" w:rsidRDefault="00423F58" w:rsidP="003D5D81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 w:rsidRPr="001B7029">
              <w:t>3300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1900</w:t>
            </w:r>
          </w:p>
          <w:p w:rsidR="00423F58" w:rsidRDefault="00423F58" w:rsidP="003D5D81">
            <w:pPr>
              <w:jc w:val="center"/>
            </w:pPr>
            <w:r>
              <w:t>1100</w:t>
            </w:r>
          </w:p>
          <w:p w:rsidR="00423F58" w:rsidRPr="001B7029" w:rsidRDefault="00423F58" w:rsidP="003D5D81">
            <w:pPr>
              <w:jc w:val="center"/>
            </w:pPr>
          </w:p>
        </w:tc>
        <w:tc>
          <w:tcPr>
            <w:tcW w:w="922" w:type="dxa"/>
            <w:tcBorders>
              <w:top w:val="nil"/>
              <w:right w:val="double" w:sz="4" w:space="0" w:color="auto"/>
            </w:tcBorders>
            <w:shd w:val="clear" w:color="auto" w:fill="FFFFFF"/>
          </w:tcPr>
          <w:p w:rsidR="00423F58" w:rsidRDefault="00423F58" w:rsidP="003D5D81">
            <w:pPr>
              <w:jc w:val="center"/>
            </w:pPr>
            <w:r w:rsidRPr="001B7029">
              <w:t>4300</w:t>
            </w:r>
          </w:p>
          <w:p w:rsidR="00423F58" w:rsidRPr="003D5D81" w:rsidRDefault="00423F58" w:rsidP="003D5D81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3D5D81">
            <w:pPr>
              <w:jc w:val="center"/>
            </w:pPr>
          </w:p>
          <w:p w:rsidR="00423F58" w:rsidRDefault="00423F58" w:rsidP="003D5D81">
            <w:pPr>
              <w:jc w:val="center"/>
            </w:pPr>
            <w:r>
              <w:t>2900</w:t>
            </w:r>
          </w:p>
          <w:p w:rsidR="00423F58" w:rsidRDefault="00423F58" w:rsidP="003D5D81">
            <w:pPr>
              <w:jc w:val="center"/>
            </w:pPr>
            <w:r>
              <w:t>1600</w:t>
            </w:r>
          </w:p>
          <w:p w:rsidR="00423F58" w:rsidRPr="001B7029" w:rsidRDefault="00423F58" w:rsidP="003D5D81">
            <w:pPr>
              <w:jc w:val="center"/>
            </w:pPr>
          </w:p>
        </w:tc>
      </w:tr>
      <w:tr w:rsidR="00423F58" w:rsidRPr="001B7029" w:rsidTr="00423F58">
        <w:trPr>
          <w:cantSplit/>
          <w:trHeight w:val="460"/>
        </w:trPr>
        <w:tc>
          <w:tcPr>
            <w:tcW w:w="2834" w:type="dxa"/>
            <w:tcBorders>
              <w:right w:val="double" w:sz="4" w:space="0" w:color="auto"/>
            </w:tcBorders>
            <w:vAlign w:val="center"/>
          </w:tcPr>
          <w:p w:rsidR="00423F58" w:rsidRDefault="00423F58" w:rsidP="001A270E">
            <w:pPr>
              <w:spacing w:before="60"/>
              <w:rPr>
                <w:b/>
                <w:color w:val="000000"/>
              </w:rPr>
            </w:pPr>
            <w:r w:rsidRPr="001B7029">
              <w:rPr>
                <w:b/>
                <w:color w:val="000000"/>
              </w:rPr>
              <w:t xml:space="preserve">ЛЮКС </w:t>
            </w:r>
            <w:r>
              <w:rPr>
                <w:b/>
                <w:color w:val="000000"/>
              </w:rPr>
              <w:t>КЛАССИК</w:t>
            </w:r>
          </w:p>
          <w:p w:rsidR="00423F58" w:rsidRPr="003D5D81" w:rsidRDefault="00423F58" w:rsidP="009E6938">
            <w:pPr>
              <w:rPr>
                <w:b/>
                <w:color w:val="000000"/>
                <w:sz w:val="10"/>
                <w:szCs w:val="10"/>
              </w:rPr>
            </w:pPr>
          </w:p>
          <w:p w:rsidR="00423F58" w:rsidRDefault="00423F58" w:rsidP="00DD5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двухместное размещение</w:t>
            </w:r>
          </w:p>
          <w:p w:rsidR="00423F58" w:rsidRPr="00DD5D41" w:rsidRDefault="00423F58" w:rsidP="00DD5D41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дополнительное место:</w:t>
            </w: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взрослого</w:t>
            </w: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ребенка от 3 до 12 лет</w:t>
            </w:r>
          </w:p>
          <w:p w:rsidR="00423F58" w:rsidRPr="001B7029" w:rsidRDefault="00423F58" w:rsidP="00B81CE3">
            <w:pPr>
              <w:rPr>
                <w:b/>
                <w:color w:val="000000"/>
              </w:rPr>
            </w:pP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4400</w:t>
            </w:r>
          </w:p>
          <w:p w:rsidR="00423F58" w:rsidRPr="003D5D81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2100</w:t>
            </w:r>
          </w:p>
          <w:p w:rsidR="00423F58" w:rsidRPr="001B7029" w:rsidRDefault="00423F58" w:rsidP="002315C4">
            <w:pPr>
              <w:jc w:val="center"/>
            </w:pPr>
            <w:r>
              <w:t>1300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5400</w:t>
            </w:r>
          </w:p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3100</w:t>
            </w:r>
          </w:p>
          <w:p w:rsidR="00423F58" w:rsidRPr="001B7029" w:rsidRDefault="00423F58" w:rsidP="002315C4">
            <w:pPr>
              <w:jc w:val="center"/>
            </w:pPr>
            <w:r>
              <w:t>1800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4500</w:t>
            </w:r>
          </w:p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2300</w:t>
            </w:r>
          </w:p>
          <w:p w:rsidR="00423F58" w:rsidRPr="001B7029" w:rsidRDefault="00423F58" w:rsidP="002315C4">
            <w:pPr>
              <w:jc w:val="center"/>
            </w:pPr>
            <w:r>
              <w:t>1350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5500</w:t>
            </w:r>
          </w:p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3300</w:t>
            </w:r>
          </w:p>
          <w:p w:rsidR="00423F58" w:rsidRPr="001B7029" w:rsidRDefault="00423F58" w:rsidP="002315C4">
            <w:pPr>
              <w:jc w:val="center"/>
            </w:pPr>
            <w:r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4800</w:t>
            </w:r>
          </w:p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2300</w:t>
            </w:r>
          </w:p>
          <w:p w:rsidR="00423F58" w:rsidRPr="001B7029" w:rsidRDefault="00423F58" w:rsidP="002315C4">
            <w:pPr>
              <w:jc w:val="center"/>
            </w:pPr>
            <w:r>
              <w:t>1350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5800</w:t>
            </w:r>
          </w:p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3300</w:t>
            </w:r>
          </w:p>
          <w:p w:rsidR="00423F58" w:rsidRPr="001B7029" w:rsidRDefault="00423F58" w:rsidP="002315C4">
            <w:pPr>
              <w:jc w:val="center"/>
            </w:pPr>
            <w:r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4400</w:t>
            </w:r>
          </w:p>
          <w:p w:rsidR="00423F58" w:rsidRPr="003D5D81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2100</w:t>
            </w:r>
          </w:p>
          <w:p w:rsidR="00423F58" w:rsidRPr="001B7029" w:rsidRDefault="00423F58" w:rsidP="002315C4">
            <w:pPr>
              <w:jc w:val="center"/>
            </w:pPr>
            <w:r>
              <w:t>1300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  <w:r w:rsidRPr="001B7029">
              <w:t>5400</w:t>
            </w:r>
          </w:p>
          <w:p w:rsidR="00423F58" w:rsidRPr="002315C4" w:rsidRDefault="00423F58" w:rsidP="002315C4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2315C4">
            <w:pPr>
              <w:jc w:val="center"/>
            </w:pPr>
          </w:p>
          <w:p w:rsidR="00423F58" w:rsidRDefault="00423F58" w:rsidP="002315C4">
            <w:pPr>
              <w:jc w:val="center"/>
            </w:pPr>
            <w:r>
              <w:t>3100</w:t>
            </w:r>
          </w:p>
          <w:p w:rsidR="00423F58" w:rsidRPr="001B7029" w:rsidRDefault="00423F58" w:rsidP="002315C4">
            <w:pPr>
              <w:jc w:val="center"/>
            </w:pPr>
            <w:r>
              <w:t>1800</w:t>
            </w:r>
          </w:p>
        </w:tc>
      </w:tr>
      <w:tr w:rsidR="00423F58" w:rsidRPr="001B7029" w:rsidTr="00423F58">
        <w:trPr>
          <w:cantSplit/>
          <w:trHeight w:val="460"/>
        </w:trPr>
        <w:tc>
          <w:tcPr>
            <w:tcW w:w="2834" w:type="dxa"/>
            <w:tcBorders>
              <w:right w:val="double" w:sz="4" w:space="0" w:color="auto"/>
            </w:tcBorders>
            <w:vAlign w:val="center"/>
          </w:tcPr>
          <w:p w:rsidR="00423F58" w:rsidRDefault="00423F58" w:rsidP="001A270E">
            <w:pPr>
              <w:spacing w:before="60"/>
              <w:rPr>
                <w:b/>
                <w:color w:val="000000"/>
              </w:rPr>
            </w:pPr>
            <w:r w:rsidRPr="001B7029">
              <w:rPr>
                <w:b/>
                <w:color w:val="000000"/>
              </w:rPr>
              <w:t xml:space="preserve">ЛЮКС </w:t>
            </w:r>
            <w:r>
              <w:rPr>
                <w:b/>
                <w:color w:val="000000"/>
              </w:rPr>
              <w:t>ПРЕМИУМ</w:t>
            </w:r>
          </w:p>
          <w:p w:rsidR="00423F58" w:rsidRPr="003D5D81" w:rsidRDefault="00423F58" w:rsidP="009E6938">
            <w:pPr>
              <w:rPr>
                <w:b/>
                <w:color w:val="000000"/>
                <w:sz w:val="10"/>
                <w:szCs w:val="10"/>
              </w:rPr>
            </w:pPr>
          </w:p>
          <w:p w:rsidR="00423F58" w:rsidRDefault="00423F58" w:rsidP="00DD5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двухместное размещение</w:t>
            </w:r>
          </w:p>
          <w:p w:rsidR="00423F58" w:rsidRPr="00DD5D41" w:rsidRDefault="00423F58" w:rsidP="00DD5D41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дополнительное место:</w:t>
            </w: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взрослого</w:t>
            </w: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ребенка от 3 до 12 лет</w:t>
            </w:r>
          </w:p>
          <w:p w:rsidR="00423F58" w:rsidRPr="00B81CE3" w:rsidRDefault="00423F58" w:rsidP="00B81CE3">
            <w:pPr>
              <w:rPr>
                <w:b/>
                <w:color w:val="000000"/>
              </w:rPr>
            </w:pP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 w:rsidRPr="001B7029">
              <w:t>4</w:t>
            </w:r>
            <w:r>
              <w:t>6</w:t>
            </w:r>
            <w:r w:rsidRPr="001B7029">
              <w:t>00</w:t>
            </w:r>
          </w:p>
          <w:p w:rsidR="00423F58" w:rsidRPr="003D5D81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2100</w:t>
            </w:r>
          </w:p>
          <w:p w:rsidR="00423F58" w:rsidRPr="001B7029" w:rsidRDefault="00423F58" w:rsidP="00F12DF2">
            <w:pPr>
              <w:jc w:val="center"/>
            </w:pPr>
            <w:r>
              <w:t>1300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 w:rsidRPr="001B7029">
              <w:t>5</w:t>
            </w:r>
            <w:r>
              <w:t>6</w:t>
            </w:r>
            <w:r w:rsidRPr="001B7029">
              <w:t>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3100</w:t>
            </w:r>
          </w:p>
          <w:p w:rsidR="00423F58" w:rsidRPr="001B7029" w:rsidRDefault="00423F58" w:rsidP="00F12DF2">
            <w:pPr>
              <w:jc w:val="center"/>
            </w:pPr>
            <w:r>
              <w:t>1800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 w:rsidRPr="001B7029">
              <w:t>4</w:t>
            </w:r>
            <w:r>
              <w:t>7</w:t>
            </w:r>
            <w:r w:rsidRPr="001B7029">
              <w:t>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2300</w:t>
            </w:r>
          </w:p>
          <w:p w:rsidR="00423F58" w:rsidRPr="001B7029" w:rsidRDefault="00423F58" w:rsidP="00F12DF2">
            <w:pPr>
              <w:jc w:val="center"/>
            </w:pPr>
            <w:r>
              <w:t>1350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 w:rsidRPr="001B7029">
              <w:t>5</w:t>
            </w:r>
            <w:r>
              <w:t>7</w:t>
            </w:r>
            <w:r w:rsidRPr="001B7029">
              <w:t>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3300</w:t>
            </w:r>
          </w:p>
          <w:p w:rsidR="00423F58" w:rsidRPr="001B7029" w:rsidRDefault="00423F58" w:rsidP="00F12DF2">
            <w:pPr>
              <w:jc w:val="center"/>
            </w:pPr>
            <w:r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5000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2300</w:t>
            </w:r>
          </w:p>
          <w:p w:rsidR="00423F58" w:rsidRPr="001B7029" w:rsidRDefault="00423F58" w:rsidP="00F12DF2">
            <w:pPr>
              <w:jc w:val="center"/>
            </w:pPr>
            <w:r>
              <w:t>1350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60</w:t>
            </w:r>
            <w:r w:rsidRPr="001B7029">
              <w:t>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3300</w:t>
            </w:r>
          </w:p>
          <w:p w:rsidR="00423F58" w:rsidRPr="001B7029" w:rsidRDefault="00423F58" w:rsidP="00F12DF2">
            <w:pPr>
              <w:jc w:val="center"/>
            </w:pPr>
            <w:r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 w:rsidRPr="001B7029">
              <w:t>4</w:t>
            </w:r>
            <w:r>
              <w:t>6</w:t>
            </w:r>
            <w:r w:rsidRPr="001B7029">
              <w:t>00</w:t>
            </w:r>
          </w:p>
          <w:p w:rsidR="00423F58" w:rsidRPr="003D5D81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2100</w:t>
            </w:r>
          </w:p>
          <w:p w:rsidR="00423F58" w:rsidRPr="001B7029" w:rsidRDefault="00423F58" w:rsidP="00F12DF2">
            <w:pPr>
              <w:jc w:val="center"/>
            </w:pPr>
            <w:r>
              <w:t>1300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 w:rsidRPr="001B7029">
              <w:t>5</w:t>
            </w:r>
            <w:r>
              <w:t>6</w:t>
            </w:r>
            <w:r w:rsidRPr="001B7029">
              <w:t>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3100</w:t>
            </w:r>
          </w:p>
          <w:p w:rsidR="00423F58" w:rsidRPr="001B7029" w:rsidRDefault="00423F58" w:rsidP="00F12DF2">
            <w:pPr>
              <w:jc w:val="center"/>
            </w:pPr>
            <w:r>
              <w:t>1800</w:t>
            </w:r>
          </w:p>
        </w:tc>
      </w:tr>
      <w:tr w:rsidR="00423F58" w:rsidRPr="001B7029" w:rsidTr="00423F58">
        <w:trPr>
          <w:cantSplit/>
          <w:trHeight w:val="460"/>
        </w:trPr>
        <w:tc>
          <w:tcPr>
            <w:tcW w:w="2834" w:type="dxa"/>
            <w:tcBorders>
              <w:right w:val="double" w:sz="4" w:space="0" w:color="auto"/>
            </w:tcBorders>
            <w:vAlign w:val="center"/>
          </w:tcPr>
          <w:p w:rsidR="00423F58" w:rsidRDefault="00423F58" w:rsidP="001A270E">
            <w:pPr>
              <w:spacing w:before="60"/>
              <w:jc w:val="both"/>
              <w:rPr>
                <w:b/>
                <w:color w:val="000000"/>
              </w:rPr>
            </w:pPr>
            <w:r w:rsidRPr="001B7029">
              <w:rPr>
                <w:b/>
                <w:color w:val="000000"/>
              </w:rPr>
              <w:t xml:space="preserve">АПАРТАМЕНТ </w:t>
            </w:r>
          </w:p>
          <w:p w:rsidR="00423F58" w:rsidRPr="003D5D81" w:rsidRDefault="00423F58" w:rsidP="009E6938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423F58" w:rsidRDefault="00423F58" w:rsidP="00DD5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двухместное размещение</w:t>
            </w:r>
          </w:p>
          <w:p w:rsidR="00423F58" w:rsidRPr="00DD5D41" w:rsidRDefault="00423F58" w:rsidP="00DD5D41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дополнительное место:</w:t>
            </w: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взрослого</w:t>
            </w:r>
          </w:p>
          <w:p w:rsidR="00423F58" w:rsidRDefault="00423F58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ребенка от 3 до 12 лет</w:t>
            </w:r>
          </w:p>
          <w:p w:rsidR="00423F58" w:rsidRPr="001B7029" w:rsidRDefault="00423F58" w:rsidP="00B81CE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5000</w:t>
            </w:r>
          </w:p>
          <w:p w:rsidR="00423F58" w:rsidRPr="003D5D81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2900</w:t>
            </w:r>
          </w:p>
          <w:p w:rsidR="00423F58" w:rsidRPr="001B7029" w:rsidRDefault="00423F58" w:rsidP="00F12DF2">
            <w:pPr>
              <w:jc w:val="center"/>
            </w:pPr>
            <w:r>
              <w:t>2400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6000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3900</w:t>
            </w:r>
          </w:p>
          <w:p w:rsidR="00423F58" w:rsidRPr="001B7029" w:rsidRDefault="00423F58" w:rsidP="00F12DF2">
            <w:pPr>
              <w:jc w:val="center"/>
            </w:pPr>
            <w:r>
              <w:t>2900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5100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3100</w:t>
            </w:r>
          </w:p>
          <w:p w:rsidR="00423F58" w:rsidRPr="001B7029" w:rsidRDefault="00423F58" w:rsidP="00F12DF2">
            <w:pPr>
              <w:jc w:val="center"/>
            </w:pPr>
            <w:r>
              <w:t>2450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6100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735DC5">
            <w:pPr>
              <w:jc w:val="center"/>
            </w:pPr>
            <w:r>
              <w:t>4100</w:t>
            </w:r>
          </w:p>
          <w:p w:rsidR="00423F58" w:rsidRPr="001B7029" w:rsidRDefault="00423F58" w:rsidP="00735DC5">
            <w:pPr>
              <w:jc w:val="center"/>
            </w:pPr>
            <w:r>
              <w:t>2950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5400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3100</w:t>
            </w:r>
          </w:p>
          <w:p w:rsidR="00423F58" w:rsidRPr="001B7029" w:rsidRDefault="00423F58" w:rsidP="00F12DF2">
            <w:pPr>
              <w:jc w:val="center"/>
            </w:pPr>
            <w:r>
              <w:t>2450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6400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4100</w:t>
            </w:r>
          </w:p>
          <w:p w:rsidR="00423F58" w:rsidRPr="001B7029" w:rsidRDefault="00423F58" w:rsidP="00F12DF2">
            <w:pPr>
              <w:jc w:val="center"/>
            </w:pPr>
            <w:r>
              <w:t>2950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5000</w:t>
            </w:r>
          </w:p>
          <w:p w:rsidR="00423F58" w:rsidRPr="003D5D81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2900</w:t>
            </w:r>
          </w:p>
          <w:p w:rsidR="00423F58" w:rsidRPr="001B7029" w:rsidRDefault="00423F58" w:rsidP="00F12DF2">
            <w:pPr>
              <w:jc w:val="center"/>
            </w:pPr>
            <w:r>
              <w:t>2400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  <w:r>
              <w:t>6000</w:t>
            </w:r>
          </w:p>
          <w:p w:rsidR="00423F58" w:rsidRPr="002315C4" w:rsidRDefault="00423F58" w:rsidP="00F12DF2">
            <w:pPr>
              <w:jc w:val="center"/>
              <w:rPr>
                <w:sz w:val="10"/>
                <w:szCs w:val="10"/>
              </w:rPr>
            </w:pPr>
          </w:p>
          <w:p w:rsidR="00423F58" w:rsidRDefault="00423F58" w:rsidP="00F12DF2">
            <w:pPr>
              <w:jc w:val="center"/>
            </w:pPr>
          </w:p>
          <w:p w:rsidR="00423F58" w:rsidRDefault="00423F58" w:rsidP="00F12DF2">
            <w:pPr>
              <w:jc w:val="center"/>
            </w:pPr>
            <w:r>
              <w:t>3900</w:t>
            </w:r>
          </w:p>
          <w:p w:rsidR="00423F58" w:rsidRPr="001B7029" w:rsidRDefault="00423F58" w:rsidP="00F12DF2">
            <w:pPr>
              <w:jc w:val="center"/>
            </w:pPr>
            <w:r>
              <w:t>2900</w:t>
            </w:r>
          </w:p>
        </w:tc>
      </w:tr>
    </w:tbl>
    <w:p w:rsidR="001A270E" w:rsidRDefault="001A270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012F7B" w:rsidRPr="001B7029" w:rsidTr="00423F58">
        <w:trPr>
          <w:cantSplit/>
          <w:trHeight w:val="499"/>
        </w:trPr>
        <w:tc>
          <w:tcPr>
            <w:tcW w:w="2977" w:type="dxa"/>
            <w:vMerge w:val="restart"/>
            <w:tcBorders>
              <w:right w:val="double" w:sz="4" w:space="0" w:color="auto"/>
            </w:tcBorders>
            <w:vAlign w:val="center"/>
          </w:tcPr>
          <w:p w:rsidR="00012F7B" w:rsidRPr="001B7029" w:rsidRDefault="00012F7B" w:rsidP="00F12DF2">
            <w:pPr>
              <w:spacing w:beforeLines="40" w:before="96" w:afterLines="40" w:after="96"/>
              <w:ind w:firstLine="39"/>
              <w:rPr>
                <w:i/>
                <w:iCs/>
                <w:color w:val="000000"/>
              </w:rPr>
            </w:pPr>
            <w:r w:rsidRPr="001B7029">
              <w:rPr>
                <w:iCs/>
              </w:rPr>
              <w:lastRenderedPageBreak/>
              <w:t xml:space="preserve">категория </w:t>
            </w:r>
            <w:r>
              <w:rPr>
                <w:iCs/>
              </w:rPr>
              <w:t>номера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1B7029" w:rsidRDefault="00E53CE4" w:rsidP="005906BC">
            <w:pPr>
              <w:spacing w:line="312" w:lineRule="auto"/>
              <w:jc w:val="center"/>
              <w:rPr>
                <w:b/>
                <w:bCs/>
              </w:rPr>
            </w:pPr>
            <w:r w:rsidRPr="00032FB7">
              <w:rPr>
                <w:b/>
                <w:bCs/>
                <w:sz w:val="18"/>
                <w:szCs w:val="18"/>
              </w:rPr>
              <w:t>01.</w:t>
            </w:r>
            <w:r w:rsidR="005906BC">
              <w:rPr>
                <w:b/>
                <w:bCs/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>.1</w:t>
            </w:r>
            <w:r w:rsidR="005906BC">
              <w:rPr>
                <w:b/>
                <w:bCs/>
                <w:sz w:val="18"/>
                <w:szCs w:val="18"/>
              </w:rPr>
              <w:t>9</w:t>
            </w:r>
            <w:r w:rsidRPr="00032FB7">
              <w:rPr>
                <w:b/>
                <w:bCs/>
                <w:sz w:val="18"/>
                <w:szCs w:val="18"/>
              </w:rPr>
              <w:t>-31.05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1B7029" w:rsidRDefault="00012F7B" w:rsidP="00F12DF2">
            <w:pPr>
              <w:spacing w:line="312" w:lineRule="auto"/>
              <w:jc w:val="center"/>
              <w:rPr>
                <w:b/>
                <w:bCs/>
              </w:rPr>
            </w:pPr>
            <w:r w:rsidRPr="001B7029">
              <w:rPr>
                <w:b/>
                <w:bCs/>
              </w:rPr>
              <w:t>01.06-30.06</w:t>
            </w:r>
            <w:r w:rsidR="00DD172B">
              <w:rPr>
                <w:b/>
                <w:bCs/>
              </w:rPr>
              <w:t>.19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1B7029" w:rsidRDefault="00012F7B" w:rsidP="00F12DF2">
            <w:pPr>
              <w:spacing w:line="312" w:lineRule="auto"/>
              <w:jc w:val="center"/>
              <w:rPr>
                <w:b/>
                <w:bCs/>
              </w:rPr>
            </w:pPr>
            <w:r w:rsidRPr="001B7029">
              <w:rPr>
                <w:b/>
                <w:bCs/>
              </w:rPr>
              <w:t>01.07-30.09</w:t>
            </w:r>
            <w:r w:rsidR="00DD172B">
              <w:rPr>
                <w:b/>
                <w:bCs/>
              </w:rPr>
              <w:t>.19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1B7029" w:rsidRDefault="00012F7B" w:rsidP="00F12DF2">
            <w:pPr>
              <w:spacing w:line="312" w:lineRule="auto"/>
              <w:jc w:val="center"/>
              <w:rPr>
                <w:b/>
                <w:bCs/>
              </w:rPr>
            </w:pPr>
            <w:r w:rsidRPr="001B7029">
              <w:rPr>
                <w:b/>
                <w:bCs/>
              </w:rPr>
              <w:t>01.10-29.12</w:t>
            </w:r>
            <w:r w:rsidR="00DD172B">
              <w:rPr>
                <w:b/>
                <w:bCs/>
              </w:rPr>
              <w:t>.19</w:t>
            </w:r>
          </w:p>
        </w:tc>
      </w:tr>
      <w:tr w:rsidR="00012F7B" w:rsidRPr="001B7029" w:rsidTr="00012F7B">
        <w:trPr>
          <w:cantSplit/>
          <w:trHeight w:val="1144"/>
        </w:trPr>
        <w:tc>
          <w:tcPr>
            <w:tcW w:w="2977" w:type="dxa"/>
            <w:vMerge/>
            <w:tcBorders>
              <w:bottom w:val="nil"/>
              <w:right w:val="double" w:sz="4" w:space="0" w:color="auto"/>
            </w:tcBorders>
          </w:tcPr>
          <w:p w:rsidR="00012F7B" w:rsidRPr="001B7029" w:rsidRDefault="00012F7B" w:rsidP="00F12DF2">
            <w:pPr>
              <w:tabs>
                <w:tab w:val="left" w:pos="426"/>
              </w:tabs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1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  <w:tc>
          <w:tcPr>
            <w:tcW w:w="922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1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</w:rPr>
              <w:t>стандарт</w:t>
            </w:r>
          </w:p>
        </w:tc>
        <w:tc>
          <w:tcPr>
            <w:tcW w:w="922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423F58" w:rsidRDefault="00012F7B" w:rsidP="00F12DF2">
            <w:pPr>
              <w:ind w:left="113" w:right="113"/>
              <w:jc w:val="center"/>
              <w:rPr>
                <w:b/>
                <w:bCs/>
              </w:rPr>
            </w:pPr>
            <w:r w:rsidRPr="00423F58">
              <w:rPr>
                <w:b/>
                <w:bCs/>
                <w:lang w:val="en-US"/>
              </w:rPr>
              <w:t>SPA</w:t>
            </w:r>
          </w:p>
        </w:tc>
      </w:tr>
      <w:tr w:rsidR="00012F7B" w:rsidRPr="001B7029" w:rsidTr="00012F7B">
        <w:trPr>
          <w:cantSplit/>
          <w:trHeight w:val="460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012F7B" w:rsidRDefault="00012F7B" w:rsidP="00F12DF2">
            <w:pPr>
              <w:spacing w:before="60"/>
              <w:jc w:val="both"/>
              <w:rPr>
                <w:b/>
                <w:color w:val="000000"/>
              </w:rPr>
            </w:pPr>
            <w:r w:rsidRPr="001B7029">
              <w:rPr>
                <w:b/>
                <w:color w:val="000000"/>
              </w:rPr>
              <w:t>ДЖУНИОР СЮИТ</w:t>
            </w:r>
          </w:p>
          <w:p w:rsidR="00012F7B" w:rsidRPr="003D5D81" w:rsidRDefault="00012F7B" w:rsidP="00730B92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012F7B" w:rsidRDefault="00012F7B" w:rsidP="00DD5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двухместное размещение</w:t>
            </w:r>
          </w:p>
          <w:p w:rsidR="00012F7B" w:rsidRPr="00DD5D41" w:rsidRDefault="00012F7B" w:rsidP="00DD5D41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012F7B" w:rsidRDefault="00012F7B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дополнительное место:</w:t>
            </w:r>
          </w:p>
          <w:p w:rsidR="00012F7B" w:rsidRDefault="00012F7B" w:rsidP="00DD5D4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для взрослого</w:t>
            </w:r>
          </w:p>
          <w:p w:rsidR="00012F7B" w:rsidRPr="001B7029" w:rsidRDefault="00012F7B" w:rsidP="000166FB">
            <w:pPr>
              <w:jc w:val="both"/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- для ребенка от 3 до 12 лет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4900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1900</w:t>
            </w:r>
          </w:p>
          <w:p w:rsidR="00012F7B" w:rsidRPr="001B7029" w:rsidRDefault="00012F7B" w:rsidP="006E5C69">
            <w:pPr>
              <w:jc w:val="center"/>
            </w:pPr>
            <w:r>
              <w:t>1100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5900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2900</w:t>
            </w:r>
          </w:p>
          <w:p w:rsidR="00012F7B" w:rsidRPr="001B7029" w:rsidRDefault="00012F7B" w:rsidP="00F47B31">
            <w:pPr>
              <w:jc w:val="center"/>
            </w:pPr>
            <w:r>
              <w:t>1600</w:t>
            </w: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5000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2100</w:t>
            </w:r>
          </w:p>
          <w:p w:rsidR="00012F7B" w:rsidRPr="001B7029" w:rsidRDefault="00012F7B" w:rsidP="006E5C69">
            <w:pPr>
              <w:jc w:val="center"/>
            </w:pPr>
            <w:r>
              <w:t>1150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6000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3100</w:t>
            </w:r>
          </w:p>
          <w:p w:rsidR="00012F7B" w:rsidRPr="001B7029" w:rsidRDefault="00012F7B" w:rsidP="00F47B31">
            <w:pPr>
              <w:jc w:val="center"/>
            </w:pPr>
            <w:r>
              <w:t>1650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5300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2100</w:t>
            </w:r>
          </w:p>
          <w:p w:rsidR="00012F7B" w:rsidRPr="001B7029" w:rsidRDefault="00012F7B" w:rsidP="006E5C69">
            <w:pPr>
              <w:jc w:val="center"/>
            </w:pPr>
            <w:r>
              <w:t>1150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6300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3100</w:t>
            </w:r>
          </w:p>
          <w:p w:rsidR="00012F7B" w:rsidRPr="001B7029" w:rsidRDefault="00012F7B" w:rsidP="00F47B31">
            <w:pPr>
              <w:jc w:val="center"/>
            </w:pPr>
            <w:r>
              <w:t>1650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4900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1900</w:t>
            </w:r>
          </w:p>
          <w:p w:rsidR="00012F7B" w:rsidRPr="001B7029" w:rsidRDefault="00012F7B" w:rsidP="006E5C69">
            <w:pPr>
              <w:jc w:val="center"/>
            </w:pPr>
            <w:r>
              <w:t>1100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</w:tcPr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5900</w:t>
            </w:r>
          </w:p>
          <w:p w:rsidR="00012F7B" w:rsidRPr="003D5D81" w:rsidRDefault="00012F7B" w:rsidP="006E5C69">
            <w:pPr>
              <w:jc w:val="center"/>
              <w:rPr>
                <w:sz w:val="10"/>
                <w:szCs w:val="10"/>
              </w:rPr>
            </w:pPr>
          </w:p>
          <w:p w:rsidR="00012F7B" w:rsidRDefault="00012F7B" w:rsidP="006E5C69">
            <w:pPr>
              <w:jc w:val="center"/>
            </w:pPr>
          </w:p>
          <w:p w:rsidR="00012F7B" w:rsidRDefault="00012F7B" w:rsidP="006E5C69">
            <w:pPr>
              <w:jc w:val="center"/>
            </w:pPr>
            <w:r>
              <w:t>2900</w:t>
            </w:r>
          </w:p>
          <w:p w:rsidR="00012F7B" w:rsidRPr="001B7029" w:rsidRDefault="00012F7B" w:rsidP="00F47B31">
            <w:pPr>
              <w:jc w:val="center"/>
            </w:pPr>
            <w:r>
              <w:t>1600</w:t>
            </w:r>
          </w:p>
        </w:tc>
      </w:tr>
      <w:tr w:rsidR="00A33ECD" w:rsidRPr="001B7029" w:rsidTr="009B5F89">
        <w:trPr>
          <w:cantSplit/>
          <w:trHeight w:val="460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A33ECD" w:rsidRPr="0029756A" w:rsidRDefault="00A33ECD" w:rsidP="009B5F89">
            <w:pPr>
              <w:spacing w:before="60"/>
              <w:rPr>
                <w:b/>
                <w:color w:val="000000"/>
                <w:sz w:val="18"/>
                <w:szCs w:val="18"/>
              </w:rPr>
            </w:pPr>
            <w:r w:rsidRPr="0029756A">
              <w:rPr>
                <w:b/>
                <w:color w:val="000000"/>
                <w:sz w:val="18"/>
                <w:szCs w:val="18"/>
              </w:rPr>
              <w:t xml:space="preserve">ЛЮКС </w:t>
            </w:r>
            <w:r w:rsidR="00423F58">
              <w:rPr>
                <w:b/>
                <w:color w:val="000000"/>
                <w:sz w:val="18"/>
                <w:szCs w:val="18"/>
              </w:rPr>
              <w:t>ГРАНД</w:t>
            </w:r>
          </w:p>
          <w:p w:rsidR="00A33ECD" w:rsidRPr="0029756A" w:rsidRDefault="00A33ECD" w:rsidP="009B5F89">
            <w:pPr>
              <w:jc w:val="both"/>
              <w:rPr>
                <w:color w:val="000000"/>
                <w:sz w:val="18"/>
                <w:szCs w:val="18"/>
              </w:rPr>
            </w:pPr>
            <w:r w:rsidRPr="0029756A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A33ECD" w:rsidRPr="0029756A" w:rsidRDefault="00A33ECD" w:rsidP="009B5F89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A33ECD" w:rsidRPr="0029756A" w:rsidRDefault="00A33ECD" w:rsidP="009B5F8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9756A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A33ECD" w:rsidRPr="0029756A" w:rsidRDefault="00A33ECD" w:rsidP="009B5F8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9756A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A33ECD" w:rsidRPr="0029756A" w:rsidRDefault="00A33ECD" w:rsidP="009B5F8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9756A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6200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2100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1300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7200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3100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1800</w:t>
            </w: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6300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2300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1350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7300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3300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6600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2300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1350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7600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3300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6200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2100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1300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7200</w:t>
            </w:r>
          </w:p>
          <w:p w:rsidR="00A33ECD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3100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1800</w:t>
            </w:r>
          </w:p>
        </w:tc>
      </w:tr>
      <w:tr w:rsidR="00A33ECD" w:rsidRPr="001B7029" w:rsidTr="009B5F89">
        <w:trPr>
          <w:cantSplit/>
          <w:trHeight w:val="460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A33ECD" w:rsidRPr="0029756A" w:rsidRDefault="00A33ECD" w:rsidP="009B5F89">
            <w:pPr>
              <w:spacing w:before="60"/>
              <w:rPr>
                <w:b/>
                <w:color w:val="000000"/>
                <w:sz w:val="18"/>
                <w:szCs w:val="18"/>
              </w:rPr>
            </w:pPr>
            <w:r w:rsidRPr="0029756A">
              <w:rPr>
                <w:b/>
                <w:color w:val="000000"/>
                <w:sz w:val="18"/>
                <w:szCs w:val="18"/>
              </w:rPr>
              <w:t xml:space="preserve">ЛЮКС </w:t>
            </w:r>
            <w:r w:rsidR="00423F58">
              <w:rPr>
                <w:b/>
                <w:color w:val="000000"/>
                <w:sz w:val="18"/>
                <w:szCs w:val="18"/>
              </w:rPr>
              <w:t>ЭКСКЛЮЗИВ</w:t>
            </w:r>
          </w:p>
          <w:p w:rsidR="00A33ECD" w:rsidRPr="0029756A" w:rsidRDefault="00A33ECD" w:rsidP="009B5F89">
            <w:pPr>
              <w:jc w:val="both"/>
              <w:rPr>
                <w:color w:val="000000"/>
                <w:sz w:val="18"/>
                <w:szCs w:val="18"/>
              </w:rPr>
            </w:pPr>
            <w:r w:rsidRPr="0029756A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A33ECD" w:rsidRPr="0029756A" w:rsidRDefault="00A33ECD" w:rsidP="009B5F89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A33ECD" w:rsidRPr="0029756A" w:rsidRDefault="00A33ECD" w:rsidP="009B5F8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9756A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A33ECD" w:rsidRPr="0029756A" w:rsidRDefault="00A33ECD" w:rsidP="009B5F8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9756A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A33ECD" w:rsidRPr="0029756A" w:rsidRDefault="00A33ECD" w:rsidP="009B5F8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9756A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6900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2100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1300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7900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3100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1800</w:t>
            </w: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7000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2300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1350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8000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3300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A33ECD"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F20FCF" w:rsidRDefault="00A33ECD" w:rsidP="009B5F89">
            <w:pPr>
              <w:jc w:val="center"/>
            </w:pPr>
            <w:r w:rsidRPr="00F20FCF">
              <w:t>2300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F20FCF">
              <w:t>1350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8300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F20FCF" w:rsidRDefault="00A33ECD" w:rsidP="009B5F89">
            <w:pPr>
              <w:jc w:val="center"/>
            </w:pPr>
            <w:r w:rsidRPr="00F20FCF">
              <w:t>3300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F20FCF">
              <w:t>1850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6900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F20FCF" w:rsidRDefault="00A33ECD" w:rsidP="009B5F89">
            <w:pPr>
              <w:jc w:val="center"/>
            </w:pPr>
            <w:r w:rsidRPr="00F20FCF">
              <w:t>2100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F20FCF">
              <w:t>1300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A33ECD" w:rsidRDefault="00A33ECD" w:rsidP="009B5F89">
            <w:pPr>
              <w:jc w:val="center"/>
            </w:pPr>
            <w:r w:rsidRPr="00A33ECD">
              <w:t>7900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</w:p>
          <w:p w:rsidR="00A33ECD" w:rsidRPr="00E53CE4" w:rsidRDefault="00A33ECD" w:rsidP="009B5F89">
            <w:pPr>
              <w:jc w:val="center"/>
            </w:pPr>
            <w:r w:rsidRPr="00E53CE4">
              <w:t>3100</w:t>
            </w:r>
          </w:p>
          <w:p w:rsidR="00A33ECD" w:rsidRPr="0029756A" w:rsidRDefault="00A33ECD" w:rsidP="009B5F89">
            <w:pPr>
              <w:jc w:val="center"/>
              <w:rPr>
                <w:sz w:val="16"/>
                <w:szCs w:val="16"/>
              </w:rPr>
            </w:pPr>
            <w:r w:rsidRPr="00E53CE4">
              <w:t>1800</w:t>
            </w:r>
          </w:p>
        </w:tc>
      </w:tr>
    </w:tbl>
    <w:p w:rsidR="00F12DF2" w:rsidRDefault="00F12DF2" w:rsidP="00196B08">
      <w:pPr>
        <w:tabs>
          <w:tab w:val="left" w:pos="0"/>
        </w:tabs>
        <w:spacing w:line="264" w:lineRule="auto"/>
        <w:jc w:val="both"/>
        <w:rPr>
          <w:b/>
          <w:bCs/>
          <w:color w:val="0066FF"/>
        </w:rPr>
      </w:pPr>
    </w:p>
    <w:p w:rsidR="00423F58" w:rsidRDefault="00F47B31" w:rsidP="00F47B31">
      <w:pPr>
        <w:tabs>
          <w:tab w:val="left" w:pos="142"/>
        </w:tabs>
        <w:jc w:val="both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color w:val="003366"/>
        </w:rPr>
        <w:t xml:space="preserve">Стоимость путевки на отдых и оздоровление "взрослый + ребенок от 3х до 12 лет" </w:t>
      </w:r>
    </w:p>
    <w:p w:rsidR="00F47B31" w:rsidRPr="00423F58" w:rsidRDefault="00F47B31" w:rsidP="00F47B31">
      <w:pPr>
        <w:tabs>
          <w:tab w:val="left" w:pos="142"/>
        </w:tabs>
        <w:jc w:val="both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color w:val="003366"/>
        </w:rPr>
        <w:t>(ребенок на основном месте)</w:t>
      </w:r>
      <w:r w:rsidR="00423F58">
        <w:rPr>
          <w:rFonts w:ascii="Tahoma" w:hAnsi="Tahoma" w:cs="Tahoma"/>
          <w:b/>
          <w:color w:val="003366"/>
        </w:rPr>
        <w:t xml:space="preserve"> </w:t>
      </w:r>
      <w:r w:rsidRPr="00423F58">
        <w:rPr>
          <w:rFonts w:ascii="Tahoma" w:hAnsi="Tahoma" w:cs="Tahoma"/>
          <w:b/>
          <w:color w:val="003366"/>
        </w:rPr>
        <w:t xml:space="preserve"> в сутки:</w:t>
      </w:r>
    </w:p>
    <w:p w:rsidR="00F12DF2" w:rsidRDefault="00F12DF2" w:rsidP="00196B08">
      <w:pPr>
        <w:tabs>
          <w:tab w:val="left" w:pos="0"/>
        </w:tabs>
        <w:spacing w:line="264" w:lineRule="auto"/>
        <w:jc w:val="both"/>
        <w:rPr>
          <w:b/>
          <w:bCs/>
          <w:color w:val="0066FF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2"/>
        <w:gridCol w:w="1843"/>
        <w:gridCol w:w="1843"/>
        <w:gridCol w:w="1843"/>
      </w:tblGrid>
      <w:tr w:rsidR="00012F7B" w:rsidRPr="00475832" w:rsidTr="00423F58">
        <w:trPr>
          <w:trHeight w:val="459"/>
        </w:trPr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F7B" w:rsidRPr="00475832" w:rsidRDefault="00012F7B" w:rsidP="006E5C69">
            <w:pPr>
              <w:spacing w:beforeLines="20" w:before="48" w:afterLines="20" w:after="48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75832">
              <w:rPr>
                <w:iCs/>
                <w:color w:val="000000"/>
                <w:sz w:val="18"/>
                <w:szCs w:val="18"/>
              </w:rPr>
              <w:t>двухместное размещение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475832" w:rsidRDefault="00795BB4" w:rsidP="005906BC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</w:t>
            </w:r>
            <w:r w:rsidR="005906BC">
              <w:rPr>
                <w:b/>
                <w:bCs/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5906BC">
              <w:rPr>
                <w:b/>
                <w:bCs/>
                <w:sz w:val="18"/>
                <w:szCs w:val="18"/>
              </w:rPr>
              <w:t>19</w:t>
            </w:r>
            <w:r w:rsidRPr="00032FB7">
              <w:rPr>
                <w:b/>
                <w:bCs/>
                <w:sz w:val="18"/>
                <w:szCs w:val="18"/>
              </w:rPr>
              <w:t>-31.05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475832" w:rsidRDefault="00012F7B" w:rsidP="006E5C69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75832">
              <w:rPr>
                <w:b/>
                <w:bCs/>
                <w:sz w:val="18"/>
                <w:szCs w:val="18"/>
              </w:rPr>
              <w:t>01.06-30.06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475832" w:rsidRDefault="00012F7B" w:rsidP="006E5C69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75832">
              <w:rPr>
                <w:b/>
                <w:bCs/>
                <w:sz w:val="18"/>
                <w:szCs w:val="18"/>
              </w:rPr>
              <w:t>01.07-30.09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475832" w:rsidRDefault="00012F7B" w:rsidP="006E5C69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75832">
              <w:rPr>
                <w:b/>
                <w:bCs/>
                <w:sz w:val="18"/>
                <w:szCs w:val="18"/>
              </w:rPr>
              <w:t>01.10-29.12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</w:tr>
      <w:tr w:rsidR="00F47B31" w:rsidRPr="00475832" w:rsidTr="00795BB4">
        <w:trPr>
          <w:trHeight w:val="262"/>
        </w:trPr>
        <w:tc>
          <w:tcPr>
            <w:tcW w:w="1034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47B31" w:rsidRPr="00475832" w:rsidRDefault="00F47B31" w:rsidP="00FF51FA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832">
              <w:rPr>
                <w:b/>
                <w:bCs/>
                <w:color w:val="000000"/>
                <w:sz w:val="18"/>
                <w:szCs w:val="18"/>
              </w:rPr>
              <w:t>путевка "</w:t>
            </w:r>
            <w:r w:rsidR="00FF51FA" w:rsidRPr="00475832">
              <w:rPr>
                <w:b/>
                <w:bCs/>
                <w:color w:val="000000"/>
                <w:sz w:val="18"/>
                <w:szCs w:val="18"/>
              </w:rPr>
              <w:t>СТАНДАРТ</w:t>
            </w:r>
            <w:r w:rsidRPr="00475832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012F7B" w:rsidRPr="00475832" w:rsidTr="00795BB4">
        <w:trPr>
          <w:trHeight w:val="288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2F7B" w:rsidRPr="00475832" w:rsidRDefault="00012F7B" w:rsidP="006E5C69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2F7B" w:rsidRPr="00475832" w:rsidRDefault="00012F7B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2F7B" w:rsidRPr="00475832" w:rsidRDefault="00012F7B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1843" w:type="dxa"/>
            <w:vAlign w:val="center"/>
          </w:tcPr>
          <w:p w:rsidR="00012F7B" w:rsidRPr="00475832" w:rsidRDefault="00012F7B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843" w:type="dxa"/>
            <w:vAlign w:val="center"/>
          </w:tcPr>
          <w:p w:rsidR="00012F7B" w:rsidRPr="00475832" w:rsidRDefault="00012F7B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5580</w:t>
            </w:r>
          </w:p>
        </w:tc>
      </w:tr>
      <w:tr w:rsidR="00423F58" w:rsidRPr="00475832" w:rsidTr="00795BB4">
        <w:trPr>
          <w:trHeight w:val="288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3F58" w:rsidRPr="00475832" w:rsidRDefault="00423F58" w:rsidP="00423F58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 xml:space="preserve">стандартный номер </w:t>
            </w:r>
            <w:r>
              <w:rPr>
                <w:color w:val="000000"/>
                <w:sz w:val="18"/>
                <w:szCs w:val="18"/>
              </w:rPr>
              <w:t>ПРЕМИУМ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6660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5940</w:t>
            </w:r>
          </w:p>
        </w:tc>
      </w:tr>
      <w:tr w:rsidR="00423F58" w:rsidRPr="00475832" w:rsidTr="00795BB4">
        <w:trPr>
          <w:trHeight w:val="288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3F58" w:rsidRPr="00475832" w:rsidRDefault="00423F58" w:rsidP="00423F58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 xml:space="preserve">стандартный номер </w:t>
            </w:r>
            <w:r>
              <w:rPr>
                <w:color w:val="000000"/>
                <w:sz w:val="18"/>
                <w:szCs w:val="18"/>
              </w:rPr>
              <w:t>КЛАССИК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6660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5940</w:t>
            </w:r>
          </w:p>
        </w:tc>
      </w:tr>
      <w:tr w:rsidR="00423F58" w:rsidRPr="00475832" w:rsidTr="00795BB4">
        <w:trPr>
          <w:trHeight w:val="262"/>
        </w:trPr>
        <w:tc>
          <w:tcPr>
            <w:tcW w:w="10348" w:type="dxa"/>
            <w:gridSpan w:val="5"/>
            <w:shd w:val="clear" w:color="auto" w:fill="auto"/>
          </w:tcPr>
          <w:p w:rsidR="00423F58" w:rsidRPr="00475832" w:rsidRDefault="00423F58" w:rsidP="00FF51FA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832">
              <w:rPr>
                <w:b/>
                <w:bCs/>
                <w:color w:val="000000"/>
                <w:sz w:val="18"/>
                <w:szCs w:val="18"/>
              </w:rPr>
              <w:t>путевка "</w:t>
            </w:r>
            <w:r w:rsidRPr="00475832">
              <w:rPr>
                <w:b/>
                <w:bCs/>
                <w:color w:val="000000"/>
                <w:sz w:val="18"/>
                <w:szCs w:val="18"/>
                <w:lang w:val="en-US"/>
              </w:rPr>
              <w:t>SPA</w:t>
            </w:r>
            <w:r w:rsidRPr="00475832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423F58" w:rsidRPr="00475832" w:rsidTr="00423F58">
        <w:trPr>
          <w:trHeight w:val="288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3F58" w:rsidRPr="00475832" w:rsidRDefault="00423F58" w:rsidP="006E5C69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F58" w:rsidRPr="00475832" w:rsidRDefault="00423F58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F58" w:rsidRPr="00475832" w:rsidRDefault="00423F58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7560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6E5C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7380</w:t>
            </w:r>
          </w:p>
        </w:tc>
      </w:tr>
      <w:tr w:rsidR="00423F58" w:rsidRPr="00475832" w:rsidTr="00423F58">
        <w:trPr>
          <w:trHeight w:val="288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3F58" w:rsidRPr="00475832" w:rsidRDefault="00423F58" w:rsidP="00D54198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 xml:space="preserve">стандартный номер </w:t>
            </w:r>
            <w:r>
              <w:rPr>
                <w:color w:val="000000"/>
                <w:sz w:val="18"/>
                <w:szCs w:val="18"/>
              </w:rPr>
              <w:t>ПРЕМИУМ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7740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7740</w:t>
            </w:r>
          </w:p>
        </w:tc>
      </w:tr>
      <w:tr w:rsidR="00423F58" w:rsidRPr="00475832" w:rsidTr="00423F58">
        <w:trPr>
          <w:trHeight w:val="288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3F58" w:rsidRPr="00475832" w:rsidRDefault="00423F58" w:rsidP="00D54198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 xml:space="preserve">стандартный номер </w:t>
            </w:r>
            <w:r>
              <w:rPr>
                <w:color w:val="000000"/>
                <w:sz w:val="18"/>
                <w:szCs w:val="18"/>
              </w:rPr>
              <w:t>КЛАССИК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7740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1843" w:type="dxa"/>
            <w:vAlign w:val="center"/>
          </w:tcPr>
          <w:p w:rsidR="00423F58" w:rsidRPr="00475832" w:rsidRDefault="00423F58" w:rsidP="00D541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Cs/>
                <w:color w:val="000000"/>
                <w:sz w:val="18"/>
                <w:szCs w:val="18"/>
              </w:rPr>
              <w:t>7740</w:t>
            </w:r>
          </w:p>
        </w:tc>
      </w:tr>
    </w:tbl>
    <w:p w:rsidR="00F12DF2" w:rsidRDefault="00F12DF2" w:rsidP="00196B08">
      <w:pPr>
        <w:tabs>
          <w:tab w:val="left" w:pos="0"/>
        </w:tabs>
        <w:spacing w:line="264" w:lineRule="auto"/>
        <w:jc w:val="both"/>
        <w:rPr>
          <w:b/>
          <w:bCs/>
          <w:color w:val="0066FF"/>
        </w:rPr>
      </w:pPr>
    </w:p>
    <w:p w:rsidR="00196B08" w:rsidRPr="00423F58" w:rsidRDefault="00196B08" w:rsidP="00196B08">
      <w:pPr>
        <w:tabs>
          <w:tab w:val="left" w:pos="0"/>
        </w:tabs>
        <w:spacing w:line="264" w:lineRule="auto"/>
        <w:jc w:val="both"/>
        <w:rPr>
          <w:rFonts w:ascii="Tahoma" w:hAnsi="Tahoma" w:cs="Tahoma"/>
          <w:b/>
          <w:bCs/>
          <w:color w:val="003366"/>
        </w:rPr>
      </w:pPr>
      <w:r w:rsidRPr="00423F58">
        <w:rPr>
          <w:rFonts w:ascii="Tahoma" w:hAnsi="Tahoma" w:cs="Tahoma"/>
          <w:b/>
          <w:bCs/>
          <w:color w:val="003366"/>
        </w:rPr>
        <w:t>В стоимость путевки «стандарт» входит:</w:t>
      </w:r>
    </w:p>
    <w:p w:rsidR="00196B08" w:rsidRPr="001B7029" w:rsidRDefault="00196B08" w:rsidP="00196B08">
      <w:pPr>
        <w:numPr>
          <w:ilvl w:val="0"/>
          <w:numId w:val="25"/>
        </w:numPr>
        <w:tabs>
          <w:tab w:val="clear" w:pos="0"/>
          <w:tab w:val="left" w:pos="284"/>
          <w:tab w:val="left" w:pos="1134"/>
        </w:tabs>
        <w:spacing w:line="264" w:lineRule="auto"/>
        <w:ind w:left="284" w:hanging="284"/>
        <w:jc w:val="both"/>
      </w:pPr>
      <w:r w:rsidRPr="001B7029">
        <w:t>проживание,</w:t>
      </w:r>
    </w:p>
    <w:p w:rsidR="00196B08" w:rsidRPr="001B7029" w:rsidRDefault="00196B08" w:rsidP="00196B08">
      <w:pPr>
        <w:numPr>
          <w:ilvl w:val="0"/>
          <w:numId w:val="25"/>
        </w:numPr>
        <w:tabs>
          <w:tab w:val="clear" w:pos="0"/>
          <w:tab w:val="left" w:pos="284"/>
          <w:tab w:val="left" w:pos="1134"/>
        </w:tabs>
        <w:spacing w:line="264" w:lineRule="auto"/>
        <w:ind w:left="284" w:hanging="284"/>
        <w:jc w:val="both"/>
      </w:pPr>
      <w:r w:rsidRPr="001B7029">
        <w:t>полупансион: завтрак + обед или завтрак +ужин;</w:t>
      </w:r>
    </w:p>
    <w:p w:rsidR="00196B08" w:rsidRPr="001B7029" w:rsidRDefault="00196B08" w:rsidP="00196B08">
      <w:pPr>
        <w:numPr>
          <w:ilvl w:val="0"/>
          <w:numId w:val="25"/>
        </w:numPr>
        <w:tabs>
          <w:tab w:val="clear" w:pos="0"/>
          <w:tab w:val="left" w:pos="284"/>
          <w:tab w:val="left" w:pos="1134"/>
        </w:tabs>
        <w:spacing w:line="264" w:lineRule="auto"/>
        <w:ind w:left="284" w:hanging="284"/>
        <w:jc w:val="both"/>
      </w:pPr>
      <w:r w:rsidRPr="001B7029">
        <w:t>пользование комплексом парных, контрастными  купелями  и гидромассажным бассейном</w:t>
      </w:r>
      <w:r w:rsidR="00302AA9" w:rsidRPr="00302AA9">
        <w:t xml:space="preserve"> </w:t>
      </w:r>
      <w:r w:rsidR="00302AA9" w:rsidRPr="001B7029">
        <w:t xml:space="preserve">в периоды </w:t>
      </w:r>
      <w:r w:rsidR="005906BC">
        <w:t xml:space="preserve">                              </w:t>
      </w:r>
      <w:r w:rsidR="00795BB4" w:rsidRPr="00795BB4">
        <w:t>01</w:t>
      </w:r>
      <w:r w:rsidR="00302AA9" w:rsidRPr="001B7029">
        <w:t>.</w:t>
      </w:r>
      <w:r w:rsidR="005906BC">
        <w:t>04</w:t>
      </w:r>
      <w:r w:rsidR="00302AA9" w:rsidRPr="001B7029">
        <w:t>.1</w:t>
      </w:r>
      <w:r w:rsidR="005906BC">
        <w:t>9</w:t>
      </w:r>
      <w:r w:rsidR="00302AA9" w:rsidRPr="001B7029">
        <w:t xml:space="preserve"> – 31.05.1</w:t>
      </w:r>
      <w:r w:rsidR="00795BB4" w:rsidRPr="00795BB4">
        <w:t>9</w:t>
      </w:r>
      <w:r w:rsidR="00302AA9" w:rsidRPr="001B7029">
        <w:t xml:space="preserve"> и 01.10.1</w:t>
      </w:r>
      <w:r w:rsidR="00795BB4" w:rsidRPr="00795BB4">
        <w:t>9</w:t>
      </w:r>
      <w:r w:rsidR="00302AA9" w:rsidRPr="001B7029">
        <w:t xml:space="preserve"> – 29.12.1</w:t>
      </w:r>
      <w:r w:rsidR="00795BB4" w:rsidRPr="00795BB4">
        <w:t>9</w:t>
      </w:r>
      <w:r w:rsidRPr="001B7029">
        <w:t>;</w:t>
      </w:r>
    </w:p>
    <w:p w:rsidR="00196B08" w:rsidRPr="001B7029" w:rsidRDefault="00196B08" w:rsidP="00196B08">
      <w:pPr>
        <w:numPr>
          <w:ilvl w:val="0"/>
          <w:numId w:val="25"/>
        </w:numPr>
        <w:tabs>
          <w:tab w:val="clear" w:pos="0"/>
          <w:tab w:val="left" w:pos="284"/>
          <w:tab w:val="left" w:pos="1134"/>
        </w:tabs>
        <w:spacing w:line="264" w:lineRule="auto"/>
        <w:ind w:left="284" w:hanging="284"/>
        <w:jc w:val="both"/>
      </w:pPr>
      <w:r w:rsidRPr="001B7029">
        <w:t>пользование открытым плавательным бассейном;</w:t>
      </w:r>
    </w:p>
    <w:p w:rsidR="00196B08" w:rsidRPr="001B7029" w:rsidRDefault="00196B08" w:rsidP="00196B08">
      <w:pPr>
        <w:numPr>
          <w:ilvl w:val="0"/>
          <w:numId w:val="25"/>
        </w:numPr>
        <w:tabs>
          <w:tab w:val="clear" w:pos="0"/>
          <w:tab w:val="left" w:pos="284"/>
          <w:tab w:val="left" w:pos="1134"/>
        </w:tabs>
        <w:spacing w:line="264" w:lineRule="auto"/>
        <w:ind w:left="284" w:hanging="284"/>
        <w:jc w:val="both"/>
      </w:pPr>
      <w:r w:rsidRPr="001B7029">
        <w:t>пользование комплексом парных и контрастными купелями</w:t>
      </w:r>
      <w:r w:rsidR="00302AA9" w:rsidRPr="00302AA9">
        <w:t xml:space="preserve"> </w:t>
      </w:r>
      <w:r w:rsidR="00302AA9" w:rsidRPr="001B7029">
        <w:t>в период  01.06</w:t>
      </w:r>
      <w:r w:rsidR="00AE25A9">
        <w:t>.19</w:t>
      </w:r>
      <w:r w:rsidR="00302AA9" w:rsidRPr="001B7029">
        <w:t xml:space="preserve"> – 30.09</w:t>
      </w:r>
      <w:r w:rsidR="00AE25A9">
        <w:t>.19</w:t>
      </w:r>
      <w:r w:rsidRPr="001B7029">
        <w:t>;</w:t>
      </w:r>
    </w:p>
    <w:p w:rsidR="00196B08" w:rsidRPr="001B7029" w:rsidRDefault="00196B08" w:rsidP="00196B08">
      <w:pPr>
        <w:numPr>
          <w:ilvl w:val="0"/>
          <w:numId w:val="25"/>
        </w:numPr>
        <w:tabs>
          <w:tab w:val="clear" w:pos="0"/>
          <w:tab w:val="left" w:pos="284"/>
          <w:tab w:val="left" w:pos="1134"/>
        </w:tabs>
        <w:spacing w:line="264" w:lineRule="auto"/>
        <w:ind w:left="284" w:hanging="284"/>
        <w:jc w:val="both"/>
      </w:pPr>
      <w:r w:rsidRPr="001B7029">
        <w:t>пользование оборудованным пляжем</w:t>
      </w:r>
      <w:r w:rsidR="00302AA9" w:rsidRPr="00302AA9">
        <w:t xml:space="preserve"> </w:t>
      </w:r>
      <w:r w:rsidR="00302AA9" w:rsidRPr="001B7029">
        <w:t>в период  01.06</w:t>
      </w:r>
      <w:r w:rsidR="00AE25A9">
        <w:t>.19</w:t>
      </w:r>
      <w:r w:rsidR="00302AA9" w:rsidRPr="001B7029">
        <w:t xml:space="preserve"> – 30.09</w:t>
      </w:r>
      <w:r w:rsidR="00AE25A9">
        <w:t>.19</w:t>
      </w:r>
    </w:p>
    <w:p w:rsidR="00AA72D9" w:rsidRPr="001B7029" w:rsidRDefault="00AA72D9" w:rsidP="00AA72D9">
      <w:pPr>
        <w:spacing w:line="264" w:lineRule="auto"/>
        <w:jc w:val="both"/>
        <w:rPr>
          <w:b/>
        </w:rPr>
      </w:pPr>
    </w:p>
    <w:p w:rsidR="00196B08" w:rsidRPr="00423F58" w:rsidRDefault="00196B08" w:rsidP="00196B08">
      <w:pPr>
        <w:tabs>
          <w:tab w:val="left" w:pos="709"/>
        </w:tabs>
        <w:spacing w:line="264" w:lineRule="auto"/>
        <w:jc w:val="both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bCs/>
          <w:color w:val="003366"/>
        </w:rPr>
        <w:t>В стоимость путевки «СПА» входит:</w:t>
      </w:r>
    </w:p>
    <w:p w:rsidR="00196B08" w:rsidRPr="001B7029" w:rsidRDefault="00196B08" w:rsidP="00196B08">
      <w:pPr>
        <w:numPr>
          <w:ilvl w:val="0"/>
          <w:numId w:val="26"/>
        </w:numPr>
        <w:tabs>
          <w:tab w:val="left" w:pos="284"/>
        </w:tabs>
        <w:spacing w:line="264" w:lineRule="auto"/>
        <w:jc w:val="both"/>
      </w:pPr>
      <w:r w:rsidRPr="001B7029">
        <w:t>проживание,</w:t>
      </w:r>
    </w:p>
    <w:p w:rsidR="00196B08" w:rsidRPr="001B7029" w:rsidRDefault="00196B08" w:rsidP="00196B08">
      <w:pPr>
        <w:numPr>
          <w:ilvl w:val="0"/>
          <w:numId w:val="26"/>
        </w:numPr>
        <w:tabs>
          <w:tab w:val="left" w:pos="284"/>
        </w:tabs>
        <w:spacing w:line="264" w:lineRule="auto"/>
        <w:jc w:val="both"/>
      </w:pPr>
      <w:r w:rsidRPr="001B7029">
        <w:t>полупансион: завтрак + обед или завтрак +ужин;</w:t>
      </w:r>
    </w:p>
    <w:p w:rsidR="00196B08" w:rsidRPr="001B7029" w:rsidRDefault="00196B08" w:rsidP="00196B08">
      <w:pPr>
        <w:numPr>
          <w:ilvl w:val="0"/>
          <w:numId w:val="26"/>
        </w:numPr>
        <w:tabs>
          <w:tab w:val="left" w:pos="284"/>
        </w:tabs>
        <w:spacing w:line="264" w:lineRule="auto"/>
        <w:jc w:val="both"/>
      </w:pPr>
      <w:r w:rsidRPr="001B7029">
        <w:t xml:space="preserve">индивидуальная оздоровительная  </w:t>
      </w:r>
      <w:r w:rsidRPr="001B7029">
        <w:rPr>
          <w:lang w:val="en-US"/>
        </w:rPr>
        <w:t>SPA</w:t>
      </w:r>
      <w:r w:rsidRPr="001B7029">
        <w:t xml:space="preserve"> – программа;</w:t>
      </w:r>
    </w:p>
    <w:p w:rsidR="00196B08" w:rsidRPr="001B7029" w:rsidRDefault="00196B08" w:rsidP="00196B08">
      <w:pPr>
        <w:numPr>
          <w:ilvl w:val="0"/>
          <w:numId w:val="26"/>
        </w:numPr>
        <w:tabs>
          <w:tab w:val="left" w:pos="284"/>
        </w:tabs>
        <w:spacing w:line="264" w:lineRule="auto"/>
        <w:jc w:val="both"/>
      </w:pPr>
      <w:r w:rsidRPr="001B7029">
        <w:t>пользование базовым комплексом услуг SPA Центра:</w:t>
      </w:r>
    </w:p>
    <w:p w:rsidR="00196B08" w:rsidRPr="001B7029" w:rsidRDefault="00196B08" w:rsidP="00196B08">
      <w:pPr>
        <w:tabs>
          <w:tab w:val="num" w:pos="0"/>
          <w:tab w:val="left" w:pos="284"/>
        </w:tabs>
        <w:spacing w:line="264" w:lineRule="auto"/>
        <w:jc w:val="both"/>
      </w:pPr>
      <w:r w:rsidRPr="001B7029">
        <w:t xml:space="preserve">    </w:t>
      </w:r>
      <w:r w:rsidRPr="00AA72D9">
        <w:t xml:space="preserve">  </w:t>
      </w:r>
      <w:r w:rsidRPr="001B7029">
        <w:t>комплекс парных; гидромассажный бассейн,</w:t>
      </w:r>
      <w:r w:rsidR="00AA72D9">
        <w:t xml:space="preserve"> </w:t>
      </w:r>
      <w:r w:rsidRPr="001B7029">
        <w:t>контрастные купели</w:t>
      </w:r>
    </w:p>
    <w:p w:rsidR="00196B08" w:rsidRPr="001B7029" w:rsidRDefault="00196B08" w:rsidP="00196B08">
      <w:pPr>
        <w:numPr>
          <w:ilvl w:val="0"/>
          <w:numId w:val="26"/>
        </w:numPr>
        <w:tabs>
          <w:tab w:val="left" w:pos="284"/>
        </w:tabs>
        <w:spacing w:line="264" w:lineRule="auto"/>
        <w:jc w:val="both"/>
      </w:pPr>
      <w:r w:rsidRPr="001B7029">
        <w:t>пользование открытым плавательным бассейном;</w:t>
      </w:r>
    </w:p>
    <w:p w:rsidR="00196B08" w:rsidRPr="00AA72D9" w:rsidRDefault="00196B08" w:rsidP="00AA72D9">
      <w:pPr>
        <w:numPr>
          <w:ilvl w:val="0"/>
          <w:numId w:val="26"/>
        </w:numPr>
        <w:tabs>
          <w:tab w:val="left" w:pos="284"/>
        </w:tabs>
        <w:spacing w:line="264" w:lineRule="auto"/>
        <w:jc w:val="both"/>
      </w:pPr>
      <w:r w:rsidRPr="001B7029">
        <w:t>пользование оборудованным пляжем в период </w:t>
      </w:r>
      <w:r w:rsidR="00AA72D9">
        <w:t>01.06</w:t>
      </w:r>
      <w:r w:rsidR="00AE25A9">
        <w:t>.19</w:t>
      </w:r>
      <w:r w:rsidR="00AA72D9">
        <w:t xml:space="preserve"> – 30.09.</w:t>
      </w:r>
      <w:r w:rsidR="00AE25A9">
        <w:t>19</w:t>
      </w:r>
    </w:p>
    <w:p w:rsidR="00196B08" w:rsidRPr="00AA72D9" w:rsidRDefault="00196B08" w:rsidP="004D0C34"/>
    <w:p w:rsidR="00196B08" w:rsidRPr="00AA72D9" w:rsidRDefault="00196B08" w:rsidP="004D0C34"/>
    <w:p w:rsidR="00196B08" w:rsidRPr="00AA72D9" w:rsidRDefault="00196B08" w:rsidP="004D0C34"/>
    <w:p w:rsidR="00196B08" w:rsidRPr="00AA72D9" w:rsidRDefault="00196B08" w:rsidP="004D0C34"/>
    <w:p w:rsidR="00196B08" w:rsidRPr="00AA72D9" w:rsidRDefault="00196B08" w:rsidP="004D0C34"/>
    <w:p w:rsidR="007E75B3" w:rsidRPr="00D30CBB" w:rsidRDefault="007E75B3" w:rsidP="004D0C34"/>
    <w:p w:rsidR="00032FB7" w:rsidRPr="00423F58" w:rsidRDefault="00FF51FA" w:rsidP="00032FB7">
      <w:pPr>
        <w:pStyle w:val="a4"/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  <w:jc w:val="left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color w:val="003366"/>
        </w:rPr>
        <w:lastRenderedPageBreak/>
        <w:t>Стоимость путевки на отдых и оздоровление "</w:t>
      </w:r>
      <w:r w:rsidR="00032FB7" w:rsidRPr="00423F58">
        <w:rPr>
          <w:rFonts w:ascii="Tahoma" w:hAnsi="Tahoma" w:cs="Tahoma"/>
          <w:b/>
          <w:color w:val="003366"/>
        </w:rPr>
        <w:t>ВСЕ ВКЛЮЧЕНО",</w:t>
      </w:r>
      <w:r w:rsidRPr="00423F58">
        <w:rPr>
          <w:rFonts w:ascii="Tahoma" w:hAnsi="Tahoma" w:cs="Tahoma"/>
          <w:b/>
          <w:color w:val="003366"/>
        </w:rPr>
        <w:t xml:space="preserve"> "</w:t>
      </w:r>
      <w:r w:rsidRPr="00423F58">
        <w:rPr>
          <w:rFonts w:ascii="Tahoma" w:hAnsi="Tahoma" w:cs="Tahoma"/>
          <w:b/>
          <w:color w:val="003366"/>
          <w:lang w:val="en-US"/>
        </w:rPr>
        <w:t>SPA</w:t>
      </w:r>
      <w:r w:rsidR="00032FB7" w:rsidRPr="00423F58">
        <w:rPr>
          <w:rFonts w:ascii="Tahoma" w:hAnsi="Tahoma" w:cs="Tahoma"/>
          <w:b/>
          <w:color w:val="003366"/>
        </w:rPr>
        <w:t xml:space="preserve"> ВСЕ ВКЛЮЧЕНО</w:t>
      </w:r>
      <w:r w:rsidRPr="00423F58">
        <w:rPr>
          <w:rFonts w:ascii="Tahoma" w:hAnsi="Tahoma" w:cs="Tahoma"/>
          <w:b/>
          <w:color w:val="003366"/>
        </w:rPr>
        <w:t xml:space="preserve">" </w:t>
      </w:r>
      <w:r w:rsidR="00032FB7" w:rsidRPr="00423F58">
        <w:rPr>
          <w:rFonts w:ascii="Tahoma" w:hAnsi="Tahoma" w:cs="Tahoma"/>
          <w:b/>
          <w:color w:val="003366"/>
        </w:rPr>
        <w:t xml:space="preserve"> и </w:t>
      </w:r>
    </w:p>
    <w:p w:rsidR="00FF51FA" w:rsidRPr="00423F58" w:rsidRDefault="00032FB7" w:rsidP="00032FB7">
      <w:pPr>
        <w:pStyle w:val="a4"/>
        <w:tabs>
          <w:tab w:val="left" w:pos="284"/>
        </w:tabs>
        <w:jc w:val="left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color w:val="003366"/>
        </w:rPr>
        <w:t xml:space="preserve">      "УЛЬТРА ВСЕ ВКЛЮЧЕНО" </w:t>
      </w:r>
      <w:r w:rsidR="00FF51FA" w:rsidRPr="00423F58">
        <w:rPr>
          <w:rFonts w:ascii="Tahoma" w:hAnsi="Tahoma" w:cs="Tahoma"/>
          <w:b/>
          <w:color w:val="003366"/>
        </w:rPr>
        <w:t>на 1 человека в сутки, руб.:</w:t>
      </w:r>
    </w:p>
    <w:p w:rsidR="00423F58" w:rsidRPr="00423F58" w:rsidRDefault="00423F58" w:rsidP="00032FB7">
      <w:pPr>
        <w:pStyle w:val="a4"/>
        <w:tabs>
          <w:tab w:val="left" w:pos="284"/>
        </w:tabs>
        <w:jc w:val="left"/>
        <w:rPr>
          <w:rFonts w:ascii="Tahoma" w:hAnsi="Tahoma" w:cs="Tahoma"/>
          <w:b/>
          <w:color w:val="003399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012F7B" w:rsidRPr="001B7029" w:rsidTr="00423F58">
        <w:trPr>
          <w:cantSplit/>
          <w:trHeight w:val="384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  <w:vAlign w:val="center"/>
          </w:tcPr>
          <w:p w:rsidR="00012F7B" w:rsidRPr="001B7029" w:rsidRDefault="00012F7B" w:rsidP="006E5C69">
            <w:pPr>
              <w:spacing w:beforeLines="40" w:before="96" w:afterLines="40" w:after="96"/>
              <w:ind w:firstLine="39"/>
              <w:rPr>
                <w:i/>
                <w:iCs/>
                <w:color w:val="000000"/>
              </w:rPr>
            </w:pPr>
            <w:r w:rsidRPr="001B7029">
              <w:rPr>
                <w:iCs/>
              </w:rPr>
              <w:t xml:space="preserve">категория </w:t>
            </w:r>
            <w:r>
              <w:rPr>
                <w:iCs/>
              </w:rPr>
              <w:t>номера</w:t>
            </w:r>
          </w:p>
        </w:tc>
        <w:tc>
          <w:tcPr>
            <w:tcW w:w="2055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795BB4" w:rsidP="005906BC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</w:t>
            </w:r>
            <w:r w:rsidR="005906BC">
              <w:rPr>
                <w:b/>
                <w:bCs/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>.1</w:t>
            </w:r>
            <w:r w:rsidR="005906BC">
              <w:rPr>
                <w:b/>
                <w:bCs/>
                <w:sz w:val="18"/>
                <w:szCs w:val="18"/>
              </w:rPr>
              <w:t>9</w:t>
            </w:r>
            <w:r w:rsidRPr="00032FB7">
              <w:rPr>
                <w:b/>
                <w:bCs/>
                <w:sz w:val="18"/>
                <w:szCs w:val="18"/>
              </w:rPr>
              <w:t>-31.05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012F7B" w:rsidP="00FF51FA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01.06-30.06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012F7B" w:rsidP="00FF51FA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01.07-30.09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12F7B" w:rsidRPr="00032FB7" w:rsidRDefault="00012F7B" w:rsidP="00FF51FA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01.10-29.12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</w:tr>
      <w:tr w:rsidR="00012F7B" w:rsidRPr="001B7029" w:rsidTr="00423F58">
        <w:trPr>
          <w:cantSplit/>
          <w:trHeight w:val="1751"/>
        </w:trPr>
        <w:tc>
          <w:tcPr>
            <w:tcW w:w="2410" w:type="dxa"/>
            <w:vMerge/>
            <w:tcBorders>
              <w:bottom w:val="nil"/>
              <w:right w:val="double" w:sz="4" w:space="0" w:color="auto"/>
            </w:tcBorders>
          </w:tcPr>
          <w:p w:rsidR="00012F7B" w:rsidRPr="001B7029" w:rsidRDefault="00012F7B" w:rsidP="006E5C69">
            <w:pPr>
              <w:tabs>
                <w:tab w:val="left" w:pos="426"/>
              </w:tabs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5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5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12F7B" w:rsidRPr="00FF51FA" w:rsidRDefault="00012F7B" w:rsidP="006E5C6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</w:tr>
      <w:tr w:rsidR="00012F7B" w:rsidRPr="001B7029" w:rsidTr="00423F58">
        <w:trPr>
          <w:cantSplit/>
          <w:trHeight w:val="498"/>
        </w:trPr>
        <w:tc>
          <w:tcPr>
            <w:tcW w:w="2410" w:type="dxa"/>
            <w:tcBorders>
              <w:bottom w:val="nil"/>
              <w:right w:val="double" w:sz="4" w:space="0" w:color="auto"/>
            </w:tcBorders>
          </w:tcPr>
          <w:p w:rsidR="00012F7B" w:rsidRPr="00110B0B" w:rsidRDefault="00012F7B" w:rsidP="006E5C69">
            <w:pPr>
              <w:tabs>
                <w:tab w:val="left" w:pos="426"/>
              </w:tabs>
              <w:spacing w:before="60"/>
              <w:jc w:val="both"/>
              <w:rPr>
                <w:b/>
                <w:color w:val="000000"/>
                <w:sz w:val="18"/>
                <w:szCs w:val="18"/>
              </w:rPr>
            </w:pPr>
            <w:r w:rsidRPr="00110B0B">
              <w:rPr>
                <w:b/>
                <w:color w:val="000000"/>
                <w:sz w:val="18"/>
                <w:szCs w:val="18"/>
              </w:rPr>
              <w:t>СТАНДАРТНЫЙ НОМЕР</w:t>
            </w:r>
          </w:p>
          <w:p w:rsidR="00012F7B" w:rsidRPr="00110B0B" w:rsidRDefault="00012F7B" w:rsidP="006E5C69">
            <w:pPr>
              <w:tabs>
                <w:tab w:val="left" w:pos="426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12F7B" w:rsidRPr="00110B0B" w:rsidRDefault="00012F7B" w:rsidP="00FF51FA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685" w:type="dxa"/>
            <w:tcBorders>
              <w:bottom w:val="nil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685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</w:p>
        </w:tc>
        <w:tc>
          <w:tcPr>
            <w:tcW w:w="685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F51FA">
              <w:rPr>
                <w:sz w:val="16"/>
                <w:szCs w:val="16"/>
              </w:rPr>
              <w:t>800</w:t>
            </w:r>
          </w:p>
        </w:tc>
      </w:tr>
      <w:tr w:rsidR="00012F7B" w:rsidRPr="001B7029" w:rsidTr="00423F58">
        <w:trPr>
          <w:cantSplit/>
          <w:trHeight w:val="349"/>
        </w:trPr>
        <w:tc>
          <w:tcPr>
            <w:tcW w:w="241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12F7B" w:rsidRPr="00110B0B" w:rsidRDefault="00012F7B" w:rsidP="00FF51FA">
            <w:pPr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012F7B" w:rsidRPr="00110B0B" w:rsidRDefault="00012F7B" w:rsidP="006E5C6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12F7B" w:rsidRPr="00110B0B" w:rsidRDefault="00012F7B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012F7B" w:rsidRPr="00110B0B" w:rsidRDefault="00012F7B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012F7B" w:rsidRDefault="00012F7B" w:rsidP="00110B0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  <w:p w:rsidR="00012F7B" w:rsidRPr="00110B0B" w:rsidRDefault="00012F7B" w:rsidP="00110B0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012F7B" w:rsidRPr="00FF51FA" w:rsidRDefault="00012F7B" w:rsidP="0011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B527D" w:rsidRDefault="00012F7B" w:rsidP="00FB527D">
            <w:pPr>
              <w:jc w:val="center"/>
              <w:rPr>
                <w:sz w:val="16"/>
                <w:szCs w:val="16"/>
              </w:rPr>
            </w:pPr>
            <w:r w:rsidRPr="00FB527D">
              <w:rPr>
                <w:sz w:val="16"/>
                <w:szCs w:val="16"/>
              </w:rPr>
              <w:t>2900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 w:rsidRPr="00FB527D"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2F7B" w:rsidRPr="00FF51FA" w:rsidRDefault="00012F7B" w:rsidP="006E5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F51FA">
              <w:rPr>
                <w:sz w:val="16"/>
                <w:szCs w:val="16"/>
              </w:rPr>
              <w:t>100</w:t>
            </w: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Pr="00110B0B" w:rsidRDefault="00012F7B" w:rsidP="006E5C69">
            <w:pPr>
              <w:jc w:val="center"/>
              <w:rPr>
                <w:sz w:val="14"/>
                <w:szCs w:val="14"/>
              </w:rPr>
            </w:pPr>
          </w:p>
          <w:p w:rsidR="00012F7B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012F7B" w:rsidRPr="00FF51FA" w:rsidRDefault="00012F7B" w:rsidP="00FB5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</w:tr>
      <w:tr w:rsidR="00423F58" w:rsidRPr="001B7029" w:rsidTr="00423F58">
        <w:trPr>
          <w:cantSplit/>
          <w:trHeight w:val="413"/>
        </w:trPr>
        <w:tc>
          <w:tcPr>
            <w:tcW w:w="2410" w:type="dxa"/>
            <w:tcBorders>
              <w:bottom w:val="nil"/>
              <w:right w:val="double" w:sz="4" w:space="0" w:color="auto"/>
            </w:tcBorders>
          </w:tcPr>
          <w:p w:rsidR="00423F58" w:rsidRPr="00110B0B" w:rsidRDefault="00423F58" w:rsidP="00D54198">
            <w:pPr>
              <w:tabs>
                <w:tab w:val="left" w:pos="426"/>
              </w:tabs>
              <w:spacing w:before="60"/>
              <w:jc w:val="both"/>
              <w:rPr>
                <w:b/>
                <w:color w:val="000000"/>
                <w:sz w:val="18"/>
                <w:szCs w:val="18"/>
              </w:rPr>
            </w:pPr>
            <w:r w:rsidRPr="00110B0B">
              <w:rPr>
                <w:b/>
                <w:color w:val="000000"/>
                <w:sz w:val="18"/>
                <w:szCs w:val="18"/>
              </w:rPr>
              <w:t>СТАНДАРТНЫЙ НОМЕР</w:t>
            </w:r>
          </w:p>
          <w:p w:rsidR="00423F58" w:rsidRPr="00110B0B" w:rsidRDefault="00423F58" w:rsidP="00D54198">
            <w:pPr>
              <w:tabs>
                <w:tab w:val="left" w:pos="426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ПРЕМИУМ</w:t>
            </w:r>
          </w:p>
          <w:p w:rsidR="00423F58" w:rsidRPr="00110B0B" w:rsidRDefault="00423F58" w:rsidP="00D54198">
            <w:pPr>
              <w:tabs>
                <w:tab w:val="left" w:pos="426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423F58" w:rsidRPr="00110B0B" w:rsidRDefault="00423F58" w:rsidP="00D54198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685" w:type="dxa"/>
            <w:tcBorders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</w:p>
        </w:tc>
        <w:tc>
          <w:tcPr>
            <w:tcW w:w="685" w:type="dxa"/>
            <w:tcBorders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685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</w:tr>
      <w:tr w:rsidR="00423F58" w:rsidRPr="001B7029" w:rsidTr="00423F58">
        <w:trPr>
          <w:cantSplit/>
          <w:trHeight w:val="413"/>
        </w:trPr>
        <w:tc>
          <w:tcPr>
            <w:tcW w:w="241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3F58" w:rsidRPr="00110B0B" w:rsidRDefault="00423F58" w:rsidP="00D54198">
            <w:pPr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423F58" w:rsidRPr="00110B0B" w:rsidRDefault="00423F58" w:rsidP="00D541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</w:tr>
      <w:tr w:rsidR="00423F58" w:rsidRPr="001B7029" w:rsidTr="00423F58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423F58" w:rsidRPr="00110B0B" w:rsidRDefault="00423F58" w:rsidP="00D54198">
            <w:pPr>
              <w:tabs>
                <w:tab w:val="left" w:pos="426"/>
              </w:tabs>
              <w:spacing w:before="60"/>
              <w:jc w:val="both"/>
              <w:rPr>
                <w:b/>
                <w:color w:val="000000"/>
                <w:sz w:val="18"/>
                <w:szCs w:val="18"/>
              </w:rPr>
            </w:pPr>
            <w:r w:rsidRPr="00110B0B">
              <w:rPr>
                <w:b/>
                <w:color w:val="000000"/>
                <w:sz w:val="18"/>
                <w:szCs w:val="18"/>
              </w:rPr>
              <w:t>СТАНДАРТНЫЙ НОМЕР</w:t>
            </w:r>
          </w:p>
          <w:p w:rsidR="00423F58" w:rsidRPr="00110B0B" w:rsidRDefault="00423F58" w:rsidP="00D54198">
            <w:pPr>
              <w:tabs>
                <w:tab w:val="left" w:pos="426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КЛАССИК</w:t>
            </w:r>
          </w:p>
          <w:p w:rsidR="00423F58" w:rsidRPr="00110B0B" w:rsidRDefault="00423F58" w:rsidP="00D54198">
            <w:pPr>
              <w:tabs>
                <w:tab w:val="left" w:pos="426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423F58" w:rsidRPr="00110B0B" w:rsidRDefault="00423F58" w:rsidP="00D54198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</w:tr>
      <w:tr w:rsidR="00423F58" w:rsidRPr="001B7029" w:rsidTr="00423F58">
        <w:trPr>
          <w:cantSplit/>
          <w:trHeight w:val="421"/>
        </w:trPr>
        <w:tc>
          <w:tcPr>
            <w:tcW w:w="2410" w:type="dxa"/>
            <w:tcBorders>
              <w:top w:val="nil"/>
              <w:right w:val="double" w:sz="4" w:space="0" w:color="auto"/>
            </w:tcBorders>
            <w:vAlign w:val="center"/>
          </w:tcPr>
          <w:p w:rsidR="00423F58" w:rsidRPr="00110B0B" w:rsidRDefault="00423F58" w:rsidP="00D54198">
            <w:pPr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423F58" w:rsidRPr="00110B0B" w:rsidRDefault="00423F58" w:rsidP="00D541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  <w:p w:rsidR="00423F58" w:rsidRPr="00110B0B" w:rsidRDefault="00423F58" w:rsidP="00D5419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righ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top w:val="nil"/>
              <w:lef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Pr="006E5C69" w:rsidRDefault="00423F58" w:rsidP="00D54198">
            <w:pPr>
              <w:jc w:val="center"/>
              <w:rPr>
                <w:sz w:val="14"/>
                <w:szCs w:val="14"/>
              </w:rPr>
            </w:pPr>
          </w:p>
          <w:p w:rsidR="00423F58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FF51FA" w:rsidRDefault="00423F58" w:rsidP="00D54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</w:tr>
      <w:tr w:rsidR="00423F58" w:rsidRPr="001B7029" w:rsidTr="00423F58">
        <w:trPr>
          <w:cantSplit/>
          <w:trHeight w:val="460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23F58" w:rsidRPr="006673BB" w:rsidRDefault="00423F58" w:rsidP="006E5C69">
            <w:pPr>
              <w:spacing w:before="60"/>
              <w:rPr>
                <w:b/>
                <w:color w:val="000000"/>
                <w:sz w:val="16"/>
                <w:szCs w:val="16"/>
              </w:rPr>
            </w:pPr>
            <w:r w:rsidRPr="006673BB">
              <w:rPr>
                <w:b/>
                <w:color w:val="000000"/>
                <w:sz w:val="16"/>
                <w:szCs w:val="16"/>
              </w:rPr>
              <w:t>ЛЮКС КЛАССИК</w:t>
            </w:r>
          </w:p>
          <w:p w:rsidR="00423F58" w:rsidRPr="006673BB" w:rsidRDefault="00423F58" w:rsidP="006E5C69">
            <w:pPr>
              <w:rPr>
                <w:b/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both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- двухместное размещение</w:t>
            </w:r>
          </w:p>
          <w:p w:rsidR="00423F58" w:rsidRPr="006673BB" w:rsidRDefault="00423F58" w:rsidP="006E5C6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673BB">
              <w:rPr>
                <w:i/>
                <w:iCs/>
                <w:color w:val="000000"/>
                <w:sz w:val="16"/>
                <w:szCs w:val="16"/>
              </w:rPr>
              <w:t>дополнительное место:</w:t>
            </w:r>
          </w:p>
          <w:p w:rsidR="00423F58" w:rsidRPr="006673BB" w:rsidRDefault="00423F58" w:rsidP="006E5C6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673BB">
              <w:rPr>
                <w:i/>
                <w:iCs/>
                <w:color w:val="000000"/>
                <w:sz w:val="16"/>
                <w:szCs w:val="16"/>
              </w:rPr>
              <w:t>- для взрослого</w:t>
            </w:r>
          </w:p>
          <w:p w:rsidR="00423F58" w:rsidRPr="006673BB" w:rsidRDefault="00423F58" w:rsidP="006E5C6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673BB">
              <w:rPr>
                <w:i/>
                <w:iCs/>
                <w:color w:val="000000"/>
                <w:sz w:val="16"/>
                <w:szCs w:val="16"/>
              </w:rPr>
              <w:t>- для ребенка от 3 до 12 лет</w:t>
            </w:r>
          </w:p>
          <w:p w:rsidR="00423F58" w:rsidRPr="006673BB" w:rsidRDefault="00423F58" w:rsidP="006E5C6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5600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3300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6600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4300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6400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4100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5700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3100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6700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4100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6500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3900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D54198">
            <w:pPr>
              <w:pStyle w:val="a4"/>
              <w:tabs>
                <w:tab w:val="num" w:pos="0"/>
                <w:tab w:val="left" w:pos="284"/>
              </w:tabs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73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3100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7000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4100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6800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3900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5600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3300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6600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4300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6400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4100</w:t>
            </w:r>
          </w:p>
          <w:p w:rsidR="00423F58" w:rsidRPr="006673BB" w:rsidRDefault="00423F58" w:rsidP="006E5C69">
            <w:pPr>
              <w:jc w:val="center"/>
              <w:rPr>
                <w:color w:val="000000"/>
                <w:sz w:val="16"/>
                <w:szCs w:val="16"/>
              </w:rPr>
            </w:pPr>
            <w:r w:rsidRPr="006673BB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423F58" w:rsidRPr="001B7029" w:rsidTr="00423F58">
        <w:trPr>
          <w:cantSplit/>
          <w:trHeight w:val="460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23F58" w:rsidRPr="00110B0B" w:rsidRDefault="00423F58" w:rsidP="006E5C69">
            <w:pPr>
              <w:spacing w:before="60"/>
              <w:rPr>
                <w:b/>
                <w:color w:val="000000"/>
                <w:sz w:val="18"/>
                <w:szCs w:val="18"/>
              </w:rPr>
            </w:pPr>
            <w:r w:rsidRPr="00110B0B">
              <w:rPr>
                <w:b/>
                <w:color w:val="000000"/>
                <w:sz w:val="18"/>
                <w:szCs w:val="18"/>
              </w:rPr>
              <w:t xml:space="preserve">ЛЮКС </w:t>
            </w:r>
            <w:r>
              <w:rPr>
                <w:b/>
                <w:color w:val="000000"/>
                <w:sz w:val="18"/>
                <w:szCs w:val="18"/>
              </w:rPr>
              <w:t>ПРЕМИУМ</w:t>
            </w:r>
          </w:p>
          <w:p w:rsidR="00423F58" w:rsidRPr="00110B0B" w:rsidRDefault="00423F58" w:rsidP="006E5C69">
            <w:pPr>
              <w:rPr>
                <w:b/>
                <w:color w:val="000000"/>
                <w:sz w:val="18"/>
                <w:szCs w:val="18"/>
              </w:rPr>
            </w:pPr>
          </w:p>
          <w:p w:rsidR="00423F58" w:rsidRPr="00110B0B" w:rsidRDefault="00423F58" w:rsidP="006E5C69">
            <w:pPr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423F58" w:rsidRPr="00110B0B" w:rsidRDefault="00423F58" w:rsidP="006E5C6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  <w:p w:rsidR="00423F58" w:rsidRPr="00110B0B" w:rsidRDefault="00423F58" w:rsidP="006E5C6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5800</w:t>
            </w: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6800</w:t>
            </w: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6600</w:t>
            </w: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5900</w:t>
            </w:r>
          </w:p>
          <w:p w:rsidR="00423F58" w:rsidRPr="00A1790B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A1790B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6900</w:t>
            </w: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6700</w:t>
            </w: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6200</w:t>
            </w: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7200</w:t>
            </w: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7000</w:t>
            </w: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5800</w:t>
            </w: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6800</w:t>
            </w: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6600</w:t>
            </w: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A17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A17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423F58" w:rsidRPr="001B7029" w:rsidTr="00423F58">
        <w:trPr>
          <w:cantSplit/>
          <w:trHeight w:val="460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23F58" w:rsidRPr="00110B0B" w:rsidRDefault="00423F58" w:rsidP="006E5C69">
            <w:pPr>
              <w:spacing w:before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АПАРТАМЕНТ</w:t>
            </w:r>
          </w:p>
          <w:p w:rsidR="00423F58" w:rsidRPr="00110B0B" w:rsidRDefault="00423F58" w:rsidP="00110B0B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423F58" w:rsidRDefault="00423F58" w:rsidP="00110B0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  <w:p w:rsidR="00423F58" w:rsidRPr="00110B0B" w:rsidRDefault="00423F58" w:rsidP="00110B0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6200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85" w:type="dxa"/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7200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7000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6300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7300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  <w:p w:rsidR="00423F58" w:rsidRPr="00070660" w:rsidRDefault="00423F58" w:rsidP="007D73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7100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6600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7600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  <w:p w:rsidR="00423F58" w:rsidRPr="00070660" w:rsidRDefault="00423F58" w:rsidP="007D73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7400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6200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7200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7000</w:t>
            </w: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</w:t>
            </w:r>
          </w:p>
        </w:tc>
      </w:tr>
      <w:tr w:rsidR="00423F58" w:rsidRPr="001B7029" w:rsidTr="00423F58">
        <w:trPr>
          <w:cantSplit/>
          <w:trHeight w:val="460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23F58" w:rsidRPr="00110B0B" w:rsidRDefault="00423F58" w:rsidP="006E5C69">
            <w:pPr>
              <w:spacing w:before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ДЖУНИОР СЮИТ</w:t>
            </w:r>
          </w:p>
          <w:p w:rsidR="00423F58" w:rsidRPr="00110B0B" w:rsidRDefault="00423F58" w:rsidP="006E5C69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423F58" w:rsidRPr="00110B0B" w:rsidRDefault="00423F58" w:rsidP="006E5C69">
            <w:pPr>
              <w:jc w:val="both"/>
              <w:rPr>
                <w:color w:val="000000"/>
                <w:sz w:val="18"/>
                <w:szCs w:val="18"/>
              </w:rPr>
            </w:pPr>
            <w:r w:rsidRPr="00110B0B">
              <w:rPr>
                <w:color w:val="000000"/>
                <w:sz w:val="18"/>
                <w:szCs w:val="18"/>
              </w:rPr>
              <w:t>- двухместное размещение</w:t>
            </w:r>
          </w:p>
          <w:p w:rsidR="00423F58" w:rsidRPr="00110B0B" w:rsidRDefault="00423F58" w:rsidP="006E5C6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дополнительное место:</w:t>
            </w: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взрослого</w:t>
            </w:r>
          </w:p>
          <w:p w:rsidR="00423F58" w:rsidRPr="00110B0B" w:rsidRDefault="00423F58" w:rsidP="006E5C6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10B0B">
              <w:rPr>
                <w:i/>
                <w:iCs/>
                <w:color w:val="000000"/>
                <w:sz w:val="18"/>
                <w:szCs w:val="18"/>
              </w:rPr>
              <w:t>- для ребенка от 3 до 12 лет</w:t>
            </w:r>
          </w:p>
          <w:p w:rsidR="00423F58" w:rsidRPr="00110B0B" w:rsidRDefault="00423F58" w:rsidP="006E5C69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6100</w:t>
            </w:r>
          </w:p>
          <w:p w:rsidR="00423F58" w:rsidRPr="00FF4947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85" w:type="dxa"/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7100</w:t>
            </w:r>
          </w:p>
          <w:p w:rsidR="00423F58" w:rsidRPr="00FF4947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6900</w:t>
            </w:r>
          </w:p>
          <w:p w:rsidR="00423F58" w:rsidRPr="00FF4947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3D746F">
            <w:pPr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6200</w:t>
            </w: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FF51FA" w:rsidRDefault="00423F58" w:rsidP="00FF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7200</w:t>
            </w: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FF51FA" w:rsidRDefault="00423F58" w:rsidP="00FF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070660" w:rsidRDefault="00423F58" w:rsidP="003D7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7000</w:t>
            </w: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FF51FA" w:rsidRDefault="00423F58" w:rsidP="00FF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423F58" w:rsidRPr="00070660" w:rsidRDefault="00423F58" w:rsidP="003D7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6500</w:t>
            </w: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FF51FA" w:rsidRDefault="00423F58" w:rsidP="00FF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7500</w:t>
            </w: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FF51FA" w:rsidRDefault="00423F58" w:rsidP="00FF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423F58" w:rsidRPr="00070660" w:rsidRDefault="00423F58" w:rsidP="003D7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7300</w:t>
            </w: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sz w:val="18"/>
                <w:szCs w:val="18"/>
              </w:rPr>
            </w:pPr>
          </w:p>
          <w:p w:rsidR="00423F58" w:rsidRPr="00FF51FA" w:rsidRDefault="00423F58" w:rsidP="00FF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423F58" w:rsidRPr="00070660" w:rsidRDefault="00423F58" w:rsidP="003D7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6100</w:t>
            </w: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7100</w:t>
            </w: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 w:rsidRPr="00070660">
              <w:rPr>
                <w:color w:val="000000"/>
                <w:sz w:val="16"/>
                <w:szCs w:val="16"/>
              </w:rPr>
              <w:t>6900</w:t>
            </w: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3D746F" w:rsidRDefault="00423F58" w:rsidP="00FF49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FF49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</w:t>
            </w:r>
          </w:p>
        </w:tc>
      </w:tr>
      <w:tr w:rsidR="00423F58" w:rsidRPr="00032FB7" w:rsidTr="00423F58">
        <w:trPr>
          <w:cantSplit/>
          <w:trHeight w:val="420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  <w:vAlign w:val="center"/>
          </w:tcPr>
          <w:p w:rsidR="00423F58" w:rsidRPr="001B7029" w:rsidRDefault="00423F58" w:rsidP="009B5F89">
            <w:pPr>
              <w:spacing w:beforeLines="40" w:before="96" w:afterLines="40" w:after="96"/>
              <w:ind w:firstLine="39"/>
              <w:rPr>
                <w:i/>
                <w:iCs/>
                <w:color w:val="000000"/>
              </w:rPr>
            </w:pPr>
            <w:r w:rsidRPr="001B7029">
              <w:rPr>
                <w:iCs/>
              </w:rPr>
              <w:lastRenderedPageBreak/>
              <w:t xml:space="preserve">категория </w:t>
            </w:r>
            <w:r>
              <w:rPr>
                <w:iCs/>
              </w:rPr>
              <w:t>номера</w:t>
            </w:r>
          </w:p>
        </w:tc>
        <w:tc>
          <w:tcPr>
            <w:tcW w:w="2055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23F58" w:rsidRPr="00032FB7" w:rsidRDefault="00423F58" w:rsidP="005906BC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</w:rPr>
              <w:t>04.19</w:t>
            </w:r>
            <w:r w:rsidRPr="00032FB7">
              <w:rPr>
                <w:b/>
                <w:bCs/>
                <w:sz w:val="18"/>
                <w:szCs w:val="18"/>
              </w:rPr>
              <w:t>-31.05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23F58" w:rsidRPr="00032FB7" w:rsidRDefault="00423F58" w:rsidP="009B5F89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01.06-30.06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23F58" w:rsidRPr="00032FB7" w:rsidRDefault="00423F58" w:rsidP="009B5F89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01.07-30.09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23F58" w:rsidRPr="00032FB7" w:rsidRDefault="00423F58" w:rsidP="009B5F89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01.10-29.12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</w:tr>
      <w:tr w:rsidR="00423F58" w:rsidRPr="00FF51FA" w:rsidTr="00423F58">
        <w:trPr>
          <w:cantSplit/>
          <w:trHeight w:val="1516"/>
        </w:trPr>
        <w:tc>
          <w:tcPr>
            <w:tcW w:w="2410" w:type="dxa"/>
            <w:vMerge/>
            <w:tcBorders>
              <w:bottom w:val="nil"/>
              <w:right w:val="double" w:sz="4" w:space="0" w:color="auto"/>
            </w:tcBorders>
          </w:tcPr>
          <w:p w:rsidR="00423F58" w:rsidRPr="001B7029" w:rsidRDefault="00423F58" w:rsidP="009B5F89">
            <w:pPr>
              <w:tabs>
                <w:tab w:val="left" w:pos="426"/>
              </w:tabs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5" w:type="dxa"/>
            <w:tcBorders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5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  <w:tc>
          <w:tcPr>
            <w:tcW w:w="685" w:type="dxa"/>
            <w:tcBorders>
              <w:left w:val="doub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51FA">
              <w:rPr>
                <w:b/>
                <w:bCs/>
                <w:sz w:val="18"/>
                <w:szCs w:val="18"/>
              </w:rPr>
              <w:t>все включено</w:t>
            </w:r>
          </w:p>
        </w:tc>
        <w:tc>
          <w:tcPr>
            <w:tcW w:w="685" w:type="dxa"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51FA">
              <w:rPr>
                <w:bCs/>
                <w:sz w:val="18"/>
                <w:szCs w:val="18"/>
                <w:lang w:val="en-US"/>
              </w:rPr>
              <w:t>SPA</w:t>
            </w:r>
            <w:r w:rsidRPr="00FF51FA">
              <w:rPr>
                <w:bCs/>
                <w:sz w:val="18"/>
                <w:szCs w:val="18"/>
              </w:rPr>
              <w:t xml:space="preserve"> Все включено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3F58" w:rsidRPr="00FF51FA" w:rsidRDefault="00423F58" w:rsidP="009B5F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Ультра все включено</w:t>
            </w:r>
          </w:p>
        </w:tc>
      </w:tr>
      <w:tr w:rsidR="00423F58" w:rsidRPr="00070660" w:rsidTr="00423F58">
        <w:trPr>
          <w:cantSplit/>
          <w:trHeight w:val="460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23F58" w:rsidRPr="0050169C" w:rsidRDefault="00423F58" w:rsidP="009B5F89">
            <w:pPr>
              <w:spacing w:before="60"/>
              <w:rPr>
                <w:b/>
                <w:sz w:val="18"/>
                <w:szCs w:val="18"/>
              </w:rPr>
            </w:pPr>
            <w:r w:rsidRPr="0050169C">
              <w:rPr>
                <w:b/>
                <w:sz w:val="18"/>
                <w:szCs w:val="18"/>
              </w:rPr>
              <w:t xml:space="preserve">ЛЮКС </w:t>
            </w:r>
            <w:r>
              <w:rPr>
                <w:b/>
                <w:sz w:val="18"/>
                <w:szCs w:val="18"/>
              </w:rPr>
              <w:t>ГРАНД</w:t>
            </w:r>
          </w:p>
          <w:p w:rsidR="00423F58" w:rsidRPr="0050169C" w:rsidRDefault="00423F58" w:rsidP="009B5F89">
            <w:pPr>
              <w:jc w:val="both"/>
              <w:rPr>
                <w:sz w:val="18"/>
                <w:szCs w:val="18"/>
              </w:rPr>
            </w:pPr>
            <w:r w:rsidRPr="0050169C">
              <w:rPr>
                <w:sz w:val="18"/>
                <w:szCs w:val="18"/>
              </w:rPr>
              <w:t>- двухместное размещение</w:t>
            </w:r>
          </w:p>
          <w:p w:rsidR="00423F58" w:rsidRPr="0050169C" w:rsidRDefault="00423F58" w:rsidP="009B5F89">
            <w:pPr>
              <w:jc w:val="both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both"/>
              <w:rPr>
                <w:i/>
                <w:iCs/>
                <w:sz w:val="18"/>
                <w:szCs w:val="18"/>
              </w:rPr>
            </w:pPr>
            <w:r w:rsidRPr="0050169C">
              <w:rPr>
                <w:i/>
                <w:iCs/>
                <w:sz w:val="18"/>
                <w:szCs w:val="18"/>
              </w:rPr>
              <w:t>дополнительное место:</w:t>
            </w:r>
          </w:p>
          <w:p w:rsidR="00423F58" w:rsidRPr="0050169C" w:rsidRDefault="00423F58" w:rsidP="009B5F89">
            <w:pPr>
              <w:jc w:val="both"/>
              <w:rPr>
                <w:i/>
                <w:iCs/>
                <w:sz w:val="18"/>
                <w:szCs w:val="18"/>
              </w:rPr>
            </w:pPr>
            <w:r w:rsidRPr="0050169C">
              <w:rPr>
                <w:i/>
                <w:iCs/>
                <w:sz w:val="18"/>
                <w:szCs w:val="18"/>
              </w:rPr>
              <w:t>- для взрослого</w:t>
            </w:r>
          </w:p>
          <w:p w:rsidR="00423F58" w:rsidRPr="0050169C" w:rsidRDefault="00423F58" w:rsidP="009B5F89">
            <w:pPr>
              <w:jc w:val="both"/>
              <w:rPr>
                <w:b/>
                <w:sz w:val="18"/>
                <w:szCs w:val="18"/>
              </w:rPr>
            </w:pPr>
            <w:r w:rsidRPr="0050169C">
              <w:rPr>
                <w:i/>
                <w:iCs/>
                <w:sz w:val="18"/>
                <w:szCs w:val="18"/>
              </w:rPr>
              <w:t>- для ребенка от 3 до 12 лет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7400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3300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1700</w:t>
            </w:r>
          </w:p>
        </w:tc>
        <w:tc>
          <w:tcPr>
            <w:tcW w:w="685" w:type="dxa"/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8400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4300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8200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4100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2000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7500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8500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4100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1750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8300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3900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7800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8800</w:t>
            </w:r>
          </w:p>
          <w:p w:rsidR="00423F58" w:rsidRPr="00B93420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B93420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8600</w:t>
            </w:r>
          </w:p>
          <w:p w:rsidR="00423F58" w:rsidRPr="00B93420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B93420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7400</w:t>
            </w: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8400</w:t>
            </w: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8200</w:t>
            </w: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423F58" w:rsidRPr="00070660" w:rsidTr="00423F58">
        <w:trPr>
          <w:cantSplit/>
          <w:trHeight w:val="460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23F58" w:rsidRPr="0050169C" w:rsidRDefault="00423F58" w:rsidP="009B5F89">
            <w:pPr>
              <w:spacing w:before="60"/>
              <w:rPr>
                <w:b/>
                <w:sz w:val="18"/>
                <w:szCs w:val="18"/>
              </w:rPr>
            </w:pPr>
            <w:r w:rsidRPr="0050169C">
              <w:rPr>
                <w:b/>
                <w:sz w:val="18"/>
                <w:szCs w:val="18"/>
              </w:rPr>
              <w:t xml:space="preserve">ЛЮКС </w:t>
            </w:r>
            <w:r>
              <w:rPr>
                <w:b/>
                <w:sz w:val="18"/>
                <w:szCs w:val="18"/>
              </w:rPr>
              <w:t>ЭКСКЛЮЗИВ</w:t>
            </w:r>
          </w:p>
          <w:p w:rsidR="00423F58" w:rsidRPr="0050169C" w:rsidRDefault="00423F58" w:rsidP="009B5F89">
            <w:pPr>
              <w:jc w:val="both"/>
              <w:rPr>
                <w:sz w:val="18"/>
                <w:szCs w:val="18"/>
              </w:rPr>
            </w:pPr>
            <w:r w:rsidRPr="0050169C">
              <w:rPr>
                <w:sz w:val="18"/>
                <w:szCs w:val="18"/>
              </w:rPr>
              <w:t>- двухместное размещение</w:t>
            </w:r>
          </w:p>
          <w:p w:rsidR="00423F58" w:rsidRPr="0050169C" w:rsidRDefault="00423F58" w:rsidP="009B5F89">
            <w:pPr>
              <w:jc w:val="both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both"/>
              <w:rPr>
                <w:i/>
                <w:iCs/>
                <w:sz w:val="18"/>
                <w:szCs w:val="18"/>
              </w:rPr>
            </w:pPr>
            <w:r w:rsidRPr="0050169C">
              <w:rPr>
                <w:i/>
                <w:iCs/>
                <w:sz w:val="18"/>
                <w:szCs w:val="18"/>
              </w:rPr>
              <w:t>дополнительное место:</w:t>
            </w:r>
          </w:p>
          <w:p w:rsidR="00423F58" w:rsidRPr="0050169C" w:rsidRDefault="00423F58" w:rsidP="009B5F89">
            <w:pPr>
              <w:jc w:val="both"/>
              <w:rPr>
                <w:i/>
                <w:iCs/>
                <w:sz w:val="18"/>
                <w:szCs w:val="18"/>
              </w:rPr>
            </w:pPr>
            <w:r w:rsidRPr="0050169C">
              <w:rPr>
                <w:i/>
                <w:iCs/>
                <w:sz w:val="18"/>
                <w:szCs w:val="18"/>
              </w:rPr>
              <w:t>- для взрослого</w:t>
            </w:r>
          </w:p>
          <w:p w:rsidR="00423F58" w:rsidRPr="0050169C" w:rsidRDefault="00423F58" w:rsidP="009B5F89">
            <w:pPr>
              <w:jc w:val="both"/>
              <w:rPr>
                <w:b/>
                <w:sz w:val="18"/>
                <w:szCs w:val="18"/>
              </w:rPr>
            </w:pPr>
            <w:r w:rsidRPr="0050169C">
              <w:rPr>
                <w:i/>
                <w:iCs/>
                <w:sz w:val="18"/>
                <w:szCs w:val="18"/>
              </w:rPr>
              <w:t>- для ребенка от 3 до 12 лет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8100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3300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1700</w:t>
            </w:r>
          </w:p>
        </w:tc>
        <w:tc>
          <w:tcPr>
            <w:tcW w:w="685" w:type="dxa"/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9100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4300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8900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4100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2000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8200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9200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4100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1750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9000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3900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8500</w:t>
            </w: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8"/>
                <w:szCs w:val="18"/>
              </w:rPr>
            </w:pP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3100</w:t>
            </w:r>
          </w:p>
          <w:p w:rsidR="00423F58" w:rsidRPr="0050169C" w:rsidRDefault="00423F58" w:rsidP="009B5F89">
            <w:pPr>
              <w:jc w:val="center"/>
              <w:rPr>
                <w:sz w:val="16"/>
                <w:szCs w:val="16"/>
              </w:rPr>
            </w:pPr>
            <w:r w:rsidRPr="0050169C">
              <w:rPr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Pr="00070660">
              <w:rPr>
                <w:color w:val="000000"/>
                <w:sz w:val="16"/>
                <w:szCs w:val="16"/>
              </w:rPr>
              <w:t>00</w:t>
            </w:r>
          </w:p>
          <w:p w:rsidR="00423F58" w:rsidRPr="00FF4947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9300</w:t>
            </w:r>
          </w:p>
          <w:p w:rsidR="00423F58" w:rsidRPr="00FF4947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FF4947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8100</w:t>
            </w: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9100</w:t>
            </w: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8900</w:t>
            </w: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Pr="00015ACE" w:rsidRDefault="00423F58" w:rsidP="009B5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3F58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</w:p>
          <w:p w:rsidR="00423F58" w:rsidRPr="00070660" w:rsidRDefault="00423F58" w:rsidP="009B5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</w:tbl>
    <w:p w:rsidR="00D01916" w:rsidRDefault="00D01916" w:rsidP="00032FB7">
      <w:pPr>
        <w:tabs>
          <w:tab w:val="left" w:pos="142"/>
        </w:tabs>
        <w:jc w:val="both"/>
        <w:rPr>
          <w:b/>
          <w:color w:val="003399"/>
          <w:lang w:val="en-US"/>
        </w:rPr>
      </w:pPr>
    </w:p>
    <w:p w:rsidR="00423F58" w:rsidRDefault="00032FB7" w:rsidP="00032FB7">
      <w:pPr>
        <w:tabs>
          <w:tab w:val="left" w:pos="142"/>
        </w:tabs>
        <w:jc w:val="both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color w:val="003366"/>
        </w:rPr>
        <w:t xml:space="preserve">Стоимость путевки на отдых и оздоровление "взрослый + ребенок от 3х до 12 лет" </w:t>
      </w:r>
    </w:p>
    <w:p w:rsidR="00032FB7" w:rsidRPr="00423F58" w:rsidRDefault="00032FB7" w:rsidP="00032FB7">
      <w:pPr>
        <w:tabs>
          <w:tab w:val="left" w:pos="142"/>
        </w:tabs>
        <w:jc w:val="both"/>
        <w:rPr>
          <w:rFonts w:ascii="Tahoma" w:hAnsi="Tahoma" w:cs="Tahoma"/>
          <w:b/>
          <w:color w:val="003366"/>
        </w:rPr>
      </w:pPr>
      <w:r w:rsidRPr="00423F58">
        <w:rPr>
          <w:rFonts w:ascii="Tahoma" w:hAnsi="Tahoma" w:cs="Tahoma"/>
          <w:b/>
          <w:color w:val="003366"/>
        </w:rPr>
        <w:t>(ребенок на основном месте)</w:t>
      </w:r>
      <w:r w:rsidR="00423F58">
        <w:rPr>
          <w:rFonts w:ascii="Tahoma" w:hAnsi="Tahoma" w:cs="Tahoma"/>
          <w:b/>
          <w:color w:val="003366"/>
        </w:rPr>
        <w:t xml:space="preserve"> </w:t>
      </w:r>
      <w:r w:rsidRPr="00423F58">
        <w:rPr>
          <w:rFonts w:ascii="Tahoma" w:hAnsi="Tahoma" w:cs="Tahoma"/>
          <w:b/>
          <w:color w:val="003366"/>
        </w:rPr>
        <w:t xml:space="preserve"> в сутки: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55"/>
        <w:gridCol w:w="2056"/>
        <w:gridCol w:w="2055"/>
        <w:gridCol w:w="2056"/>
      </w:tblGrid>
      <w:tr w:rsidR="00D01916" w:rsidRPr="00475832" w:rsidTr="00423F58">
        <w:trPr>
          <w:trHeight w:val="459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916" w:rsidRPr="00475832" w:rsidRDefault="00D01916" w:rsidP="006C100B">
            <w:pPr>
              <w:spacing w:beforeLines="20" w:before="48" w:afterLines="20" w:after="48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75832">
              <w:rPr>
                <w:iCs/>
                <w:color w:val="000000"/>
                <w:sz w:val="18"/>
                <w:szCs w:val="18"/>
              </w:rPr>
              <w:t>двухместное размещение</w:t>
            </w:r>
          </w:p>
        </w:tc>
        <w:tc>
          <w:tcPr>
            <w:tcW w:w="205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01916" w:rsidRPr="00475832" w:rsidRDefault="00D01916" w:rsidP="005906BC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032FB7">
              <w:rPr>
                <w:b/>
                <w:bCs/>
                <w:sz w:val="18"/>
                <w:szCs w:val="18"/>
              </w:rPr>
              <w:t>01.</w:t>
            </w:r>
            <w:r w:rsidR="005906BC">
              <w:rPr>
                <w:b/>
                <w:bCs/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>.1</w:t>
            </w:r>
            <w:r w:rsidR="005906BC">
              <w:rPr>
                <w:b/>
                <w:bCs/>
                <w:sz w:val="18"/>
                <w:szCs w:val="18"/>
              </w:rPr>
              <w:t>9</w:t>
            </w:r>
            <w:r w:rsidRPr="00032FB7">
              <w:rPr>
                <w:b/>
                <w:bCs/>
                <w:sz w:val="18"/>
                <w:szCs w:val="18"/>
              </w:rPr>
              <w:t>-31.05</w:t>
            </w:r>
            <w:r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01916" w:rsidRPr="00475832" w:rsidRDefault="00D01916" w:rsidP="006C100B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75832">
              <w:rPr>
                <w:b/>
                <w:bCs/>
                <w:sz w:val="18"/>
                <w:szCs w:val="18"/>
              </w:rPr>
              <w:t>01.06-30.06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01916" w:rsidRPr="00475832" w:rsidRDefault="00D01916" w:rsidP="006C100B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75832">
              <w:rPr>
                <w:b/>
                <w:bCs/>
                <w:sz w:val="18"/>
                <w:szCs w:val="18"/>
              </w:rPr>
              <w:t>01.07-30.09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  <w:tc>
          <w:tcPr>
            <w:tcW w:w="205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01916" w:rsidRPr="00475832" w:rsidRDefault="00D01916" w:rsidP="006C100B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75832">
              <w:rPr>
                <w:b/>
                <w:bCs/>
                <w:sz w:val="18"/>
                <w:szCs w:val="18"/>
              </w:rPr>
              <w:t>01.10-29.12</w:t>
            </w:r>
            <w:r w:rsidR="00DD172B">
              <w:rPr>
                <w:b/>
                <w:bCs/>
                <w:sz w:val="18"/>
                <w:szCs w:val="18"/>
              </w:rPr>
              <w:t>.19</w:t>
            </w:r>
          </w:p>
        </w:tc>
      </w:tr>
      <w:tr w:rsidR="00032FB7" w:rsidRPr="00475832" w:rsidTr="006C100B">
        <w:trPr>
          <w:trHeight w:val="262"/>
        </w:trPr>
        <w:tc>
          <w:tcPr>
            <w:tcW w:w="10632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032FB7" w:rsidRPr="00475832" w:rsidRDefault="00032FB7" w:rsidP="00F44E69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832">
              <w:rPr>
                <w:b/>
                <w:bCs/>
                <w:color w:val="000000"/>
                <w:sz w:val="18"/>
                <w:szCs w:val="18"/>
              </w:rPr>
              <w:t>путевка "</w:t>
            </w:r>
            <w:r w:rsidR="00F44E69" w:rsidRPr="00475832">
              <w:rPr>
                <w:b/>
                <w:bCs/>
                <w:color w:val="000000"/>
                <w:sz w:val="18"/>
                <w:szCs w:val="18"/>
              </w:rPr>
              <w:t>ВСЕ ВКЛЮЧЕНО</w:t>
            </w:r>
            <w:r w:rsidRPr="00475832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01916" w:rsidRPr="00475832" w:rsidTr="00D01916">
        <w:trPr>
          <w:trHeight w:val="288"/>
        </w:trPr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916" w:rsidRPr="00475832" w:rsidRDefault="00D01916" w:rsidP="006C100B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7740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2055" w:type="dxa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2056" w:type="dxa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7740</w:t>
            </w:r>
          </w:p>
        </w:tc>
      </w:tr>
      <w:tr w:rsidR="00D01916" w:rsidRPr="00475832" w:rsidTr="00D01916">
        <w:trPr>
          <w:trHeight w:val="288"/>
        </w:trPr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916" w:rsidRPr="00475832" w:rsidRDefault="00D01916" w:rsidP="006C100B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 ПК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8280</w:t>
            </w:r>
          </w:p>
        </w:tc>
        <w:tc>
          <w:tcPr>
            <w:tcW w:w="2055" w:type="dxa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8820</w:t>
            </w:r>
          </w:p>
        </w:tc>
        <w:tc>
          <w:tcPr>
            <w:tcW w:w="2056" w:type="dxa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8100</w:t>
            </w:r>
          </w:p>
        </w:tc>
      </w:tr>
      <w:tr w:rsidR="00032FB7" w:rsidRPr="00475832" w:rsidTr="006C100B">
        <w:trPr>
          <w:trHeight w:val="262"/>
        </w:trPr>
        <w:tc>
          <w:tcPr>
            <w:tcW w:w="10632" w:type="dxa"/>
            <w:gridSpan w:val="5"/>
            <w:shd w:val="clear" w:color="auto" w:fill="auto"/>
          </w:tcPr>
          <w:p w:rsidR="00032FB7" w:rsidRPr="00475832" w:rsidRDefault="00032FB7" w:rsidP="006C100B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832">
              <w:rPr>
                <w:b/>
                <w:bCs/>
                <w:color w:val="000000"/>
                <w:sz w:val="18"/>
                <w:szCs w:val="18"/>
              </w:rPr>
              <w:t>путевка "</w:t>
            </w:r>
            <w:r w:rsidRPr="00475832">
              <w:rPr>
                <w:b/>
                <w:bCs/>
                <w:color w:val="000000"/>
                <w:sz w:val="18"/>
                <w:szCs w:val="18"/>
                <w:lang w:val="en-US"/>
              </w:rPr>
              <w:t>SPA</w:t>
            </w:r>
            <w:r w:rsidR="00F44E69" w:rsidRPr="00475832">
              <w:rPr>
                <w:b/>
                <w:bCs/>
                <w:color w:val="000000"/>
                <w:sz w:val="18"/>
                <w:szCs w:val="18"/>
              </w:rPr>
              <w:t xml:space="preserve"> ВСЕ ВКЛЮЧЕНО</w:t>
            </w:r>
            <w:r w:rsidRPr="00475832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01916" w:rsidRPr="00475832" w:rsidTr="00D01916">
        <w:trPr>
          <w:trHeight w:val="288"/>
        </w:trPr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916" w:rsidRPr="00475832" w:rsidRDefault="00D01916" w:rsidP="006C100B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</w:t>
            </w:r>
          </w:p>
        </w:tc>
        <w:tc>
          <w:tcPr>
            <w:tcW w:w="2055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9540</w:t>
            </w:r>
          </w:p>
        </w:tc>
        <w:tc>
          <w:tcPr>
            <w:tcW w:w="2056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9720</w:t>
            </w:r>
          </w:p>
        </w:tc>
        <w:tc>
          <w:tcPr>
            <w:tcW w:w="2055" w:type="dxa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2056" w:type="dxa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9540</w:t>
            </w:r>
          </w:p>
        </w:tc>
      </w:tr>
      <w:tr w:rsidR="00D01916" w:rsidRPr="00475832" w:rsidTr="00D01916">
        <w:trPr>
          <w:trHeight w:val="288"/>
        </w:trPr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916" w:rsidRPr="00475832" w:rsidRDefault="00D01916" w:rsidP="006C100B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 ПК</w:t>
            </w:r>
          </w:p>
        </w:tc>
        <w:tc>
          <w:tcPr>
            <w:tcW w:w="2055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2056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2055" w:type="dxa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10620</w:t>
            </w:r>
          </w:p>
        </w:tc>
        <w:tc>
          <w:tcPr>
            <w:tcW w:w="2056" w:type="dxa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9900</w:t>
            </w:r>
          </w:p>
        </w:tc>
      </w:tr>
      <w:tr w:rsidR="00F44E69" w:rsidRPr="00475832" w:rsidTr="006C100B">
        <w:trPr>
          <w:trHeight w:val="28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F44E69" w:rsidRPr="00475832" w:rsidRDefault="00F44E69" w:rsidP="00F44E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832">
              <w:rPr>
                <w:b/>
                <w:bCs/>
                <w:color w:val="000000"/>
                <w:sz w:val="18"/>
                <w:szCs w:val="18"/>
              </w:rPr>
              <w:t>путевка "УЛЬТРА ВСЕ ВКЛЮЧЕНО"</w:t>
            </w:r>
          </w:p>
        </w:tc>
      </w:tr>
      <w:tr w:rsidR="00D01916" w:rsidRPr="00475832" w:rsidTr="00D01916">
        <w:trPr>
          <w:trHeight w:val="288"/>
        </w:trPr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916" w:rsidRPr="00475832" w:rsidRDefault="00D01916" w:rsidP="006C100B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</w:t>
            </w:r>
          </w:p>
        </w:tc>
        <w:tc>
          <w:tcPr>
            <w:tcW w:w="2055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9180</w:t>
            </w:r>
          </w:p>
        </w:tc>
        <w:tc>
          <w:tcPr>
            <w:tcW w:w="2056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9360</w:t>
            </w:r>
          </w:p>
        </w:tc>
        <w:tc>
          <w:tcPr>
            <w:tcW w:w="2055" w:type="dxa"/>
            <w:vAlign w:val="center"/>
          </w:tcPr>
          <w:p w:rsidR="00D01916" w:rsidRPr="00475832" w:rsidRDefault="00D01916" w:rsidP="004758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2056" w:type="dxa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9180</w:t>
            </w:r>
          </w:p>
        </w:tc>
      </w:tr>
      <w:tr w:rsidR="00D01916" w:rsidRPr="00475832" w:rsidTr="00D01916">
        <w:trPr>
          <w:trHeight w:val="288"/>
        </w:trPr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916" w:rsidRPr="00475832" w:rsidRDefault="00D01916" w:rsidP="006C100B">
            <w:pPr>
              <w:spacing w:beforeLines="20" w:before="48" w:afterLines="20" w:after="48"/>
              <w:jc w:val="both"/>
              <w:rPr>
                <w:color w:val="000000"/>
                <w:sz w:val="18"/>
                <w:szCs w:val="18"/>
              </w:rPr>
            </w:pPr>
            <w:r w:rsidRPr="00475832">
              <w:rPr>
                <w:color w:val="000000"/>
                <w:sz w:val="18"/>
                <w:szCs w:val="18"/>
              </w:rPr>
              <w:t>стандартный номер ПК</w:t>
            </w:r>
          </w:p>
        </w:tc>
        <w:tc>
          <w:tcPr>
            <w:tcW w:w="2055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9540</w:t>
            </w:r>
          </w:p>
        </w:tc>
        <w:tc>
          <w:tcPr>
            <w:tcW w:w="2056" w:type="dxa"/>
            <w:shd w:val="clear" w:color="auto" w:fill="auto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9720</w:t>
            </w:r>
          </w:p>
        </w:tc>
        <w:tc>
          <w:tcPr>
            <w:tcW w:w="2055" w:type="dxa"/>
            <w:vAlign w:val="center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2056" w:type="dxa"/>
          </w:tcPr>
          <w:p w:rsidR="00D01916" w:rsidRPr="00475832" w:rsidRDefault="00D01916" w:rsidP="006C10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9540</w:t>
            </w:r>
          </w:p>
        </w:tc>
      </w:tr>
    </w:tbl>
    <w:p w:rsidR="008B1882" w:rsidRPr="00D30CBB" w:rsidRDefault="008B1882" w:rsidP="008B1882">
      <w:pPr>
        <w:spacing w:line="264" w:lineRule="auto"/>
        <w:jc w:val="both"/>
        <w:rPr>
          <w:sz w:val="18"/>
          <w:szCs w:val="18"/>
        </w:rPr>
      </w:pPr>
    </w:p>
    <w:p w:rsidR="008B1882" w:rsidRPr="00475832" w:rsidRDefault="008B1882" w:rsidP="00475832">
      <w:pPr>
        <w:tabs>
          <w:tab w:val="left" w:pos="709"/>
        </w:tabs>
        <w:spacing w:line="264" w:lineRule="auto"/>
        <w:jc w:val="both"/>
        <w:rPr>
          <w:b/>
          <w:color w:val="003399"/>
        </w:rPr>
      </w:pPr>
      <w:r w:rsidRPr="00475832">
        <w:rPr>
          <w:b/>
          <w:bCs/>
          <w:color w:val="003399"/>
        </w:rPr>
        <w:t>В стоимость путевки «</w:t>
      </w:r>
      <w:r w:rsidR="00475832" w:rsidRPr="00475832">
        <w:rPr>
          <w:b/>
          <w:bCs/>
          <w:color w:val="003399"/>
        </w:rPr>
        <w:t>ВСЕ ВКЛЮЧЕНО</w:t>
      </w:r>
      <w:r w:rsidRPr="00475832">
        <w:rPr>
          <w:b/>
          <w:bCs/>
          <w:color w:val="003399"/>
        </w:rPr>
        <w:t>» входит: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проживание;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полный пансион: завтрак, обед, ужин;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промежуточное питание в течение дня</w:t>
      </w:r>
      <w:r w:rsidR="00475832">
        <w:rPr>
          <w:sz w:val="18"/>
          <w:szCs w:val="18"/>
        </w:rPr>
        <w:t xml:space="preserve"> (8:00-20:00)</w:t>
      </w:r>
      <w:r w:rsidRPr="00D30CBB">
        <w:rPr>
          <w:sz w:val="18"/>
          <w:szCs w:val="18"/>
        </w:rPr>
        <w:t xml:space="preserve">: выпечка, фрукты, мороженое, чай, кофе, </w:t>
      </w:r>
    </w:p>
    <w:p w:rsidR="008B1882" w:rsidRPr="00D30CBB" w:rsidRDefault="008B1882" w:rsidP="008B1882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    </w:t>
      </w:r>
      <w:r w:rsidR="003C298A" w:rsidRPr="00D30CBB">
        <w:rPr>
          <w:sz w:val="18"/>
          <w:szCs w:val="18"/>
        </w:rPr>
        <w:t xml:space="preserve"> </w:t>
      </w:r>
      <w:r w:rsidRPr="00D30CBB">
        <w:rPr>
          <w:sz w:val="18"/>
          <w:szCs w:val="18"/>
        </w:rPr>
        <w:t xml:space="preserve"> безалкогольные </w:t>
      </w:r>
      <w:r w:rsidR="00475832">
        <w:rPr>
          <w:sz w:val="18"/>
          <w:szCs w:val="18"/>
        </w:rPr>
        <w:t>и алкогольные напитки</w:t>
      </w:r>
      <w:r w:rsidRPr="00D30CBB">
        <w:rPr>
          <w:sz w:val="18"/>
          <w:szCs w:val="18"/>
        </w:rPr>
        <w:t>;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пользование открытым плавательным бассейном;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пользование оборудованным пляжем в период 01.06</w:t>
      </w:r>
      <w:r w:rsidR="00AE25A9">
        <w:rPr>
          <w:sz w:val="18"/>
          <w:szCs w:val="18"/>
        </w:rPr>
        <w:t>.19</w:t>
      </w:r>
      <w:r w:rsidRPr="00D30CBB">
        <w:rPr>
          <w:sz w:val="18"/>
          <w:szCs w:val="18"/>
        </w:rPr>
        <w:t xml:space="preserve"> – 30.09</w:t>
      </w:r>
      <w:r w:rsidR="00AE25A9">
        <w:rPr>
          <w:sz w:val="18"/>
          <w:szCs w:val="18"/>
        </w:rPr>
        <w:t>.19</w:t>
      </w:r>
      <w:r w:rsidRPr="00D30CBB">
        <w:rPr>
          <w:sz w:val="18"/>
          <w:szCs w:val="18"/>
        </w:rPr>
        <w:t>;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num" w:pos="187"/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пользование без ограничений базовым комплексом услуг SPA Центра "Лотос": </w:t>
      </w:r>
    </w:p>
    <w:p w:rsidR="008B1882" w:rsidRPr="00D30CBB" w:rsidRDefault="008B1882" w:rsidP="008B1882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     комплекс парных; гидромассажный бассейн, контрастные купели;</w:t>
      </w:r>
    </w:p>
    <w:p w:rsidR="00AA66CB" w:rsidRDefault="008B1882" w:rsidP="008B1882">
      <w:pPr>
        <w:numPr>
          <w:ilvl w:val="0"/>
          <w:numId w:val="46"/>
        </w:numPr>
        <w:tabs>
          <w:tab w:val="num" w:pos="187"/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475832">
        <w:rPr>
          <w:sz w:val="18"/>
          <w:szCs w:val="18"/>
        </w:rPr>
        <w:t>ежедневно на выбор оздоровительная ванна или душ: Шарко, восходящий, циркулярный, шотландский</w:t>
      </w:r>
      <w:r w:rsidR="00475832" w:rsidRPr="00475832">
        <w:rPr>
          <w:sz w:val="18"/>
          <w:szCs w:val="18"/>
        </w:rPr>
        <w:t xml:space="preserve"> </w:t>
      </w:r>
    </w:p>
    <w:p w:rsidR="008B1882" w:rsidRPr="00475832" w:rsidRDefault="00AA66CB" w:rsidP="00AA66CB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75832" w:rsidRPr="00475832">
        <w:rPr>
          <w:sz w:val="18"/>
          <w:szCs w:val="18"/>
        </w:rPr>
        <w:t xml:space="preserve">в периоды </w:t>
      </w:r>
      <w:r w:rsidR="005906BC">
        <w:rPr>
          <w:sz w:val="18"/>
          <w:szCs w:val="18"/>
        </w:rPr>
        <w:t>01</w:t>
      </w:r>
      <w:r w:rsidR="00475832" w:rsidRPr="00475832">
        <w:rPr>
          <w:sz w:val="18"/>
          <w:szCs w:val="18"/>
        </w:rPr>
        <w:t>.0</w:t>
      </w:r>
      <w:r w:rsidR="005906BC">
        <w:rPr>
          <w:sz w:val="18"/>
          <w:szCs w:val="18"/>
        </w:rPr>
        <w:t>4</w:t>
      </w:r>
      <w:r w:rsidR="00F479AB" w:rsidRPr="00F479AB">
        <w:rPr>
          <w:sz w:val="18"/>
          <w:szCs w:val="18"/>
        </w:rPr>
        <w:t>.19</w:t>
      </w:r>
      <w:r w:rsidR="00475832" w:rsidRPr="00475832">
        <w:rPr>
          <w:sz w:val="18"/>
          <w:szCs w:val="18"/>
        </w:rPr>
        <w:t>-31.05</w:t>
      </w:r>
      <w:r w:rsidR="00F479AB" w:rsidRPr="00F479AB">
        <w:rPr>
          <w:sz w:val="18"/>
          <w:szCs w:val="18"/>
        </w:rPr>
        <w:t>.19</w:t>
      </w:r>
      <w:r w:rsidR="00475832" w:rsidRPr="00475832">
        <w:rPr>
          <w:sz w:val="18"/>
          <w:szCs w:val="18"/>
        </w:rPr>
        <w:t xml:space="preserve"> и 01.10</w:t>
      </w:r>
      <w:r w:rsidR="00F479AB" w:rsidRPr="00F479AB">
        <w:rPr>
          <w:sz w:val="18"/>
          <w:szCs w:val="18"/>
        </w:rPr>
        <w:t>.</w:t>
      </w:r>
      <w:r w:rsidR="00F479AB">
        <w:rPr>
          <w:sz w:val="18"/>
          <w:szCs w:val="18"/>
          <w:lang w:val="en-US"/>
        </w:rPr>
        <w:t>19</w:t>
      </w:r>
      <w:r w:rsidR="00475832" w:rsidRPr="00475832">
        <w:rPr>
          <w:sz w:val="18"/>
          <w:szCs w:val="18"/>
        </w:rPr>
        <w:t>-29.12</w:t>
      </w:r>
      <w:r w:rsidR="00F479AB">
        <w:rPr>
          <w:sz w:val="18"/>
          <w:szCs w:val="18"/>
          <w:lang w:val="en-US"/>
        </w:rPr>
        <w:t>.19</w:t>
      </w:r>
      <w:r w:rsidR="00475832">
        <w:rPr>
          <w:sz w:val="18"/>
          <w:szCs w:val="18"/>
        </w:rPr>
        <w:t>;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индивидуальные сейфы;</w:t>
      </w:r>
    </w:p>
    <w:p w:rsidR="008B1882" w:rsidRPr="00D30CBB" w:rsidRDefault="008B1882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автостоянка;</w:t>
      </w:r>
    </w:p>
    <w:p w:rsidR="008B1882" w:rsidRDefault="003A4B2F" w:rsidP="008B1882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детская комната</w:t>
      </w:r>
    </w:p>
    <w:p w:rsidR="003A4B2F" w:rsidRPr="00D30CBB" w:rsidRDefault="003A4B2F" w:rsidP="003A4B2F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</w:p>
    <w:p w:rsidR="00475832" w:rsidRPr="00475832" w:rsidRDefault="00475832" w:rsidP="00475832">
      <w:pPr>
        <w:tabs>
          <w:tab w:val="left" w:pos="709"/>
        </w:tabs>
        <w:spacing w:line="264" w:lineRule="auto"/>
        <w:jc w:val="both"/>
        <w:rPr>
          <w:b/>
          <w:color w:val="003399"/>
        </w:rPr>
      </w:pPr>
      <w:r w:rsidRPr="00475832">
        <w:rPr>
          <w:b/>
          <w:bCs/>
          <w:color w:val="003399"/>
        </w:rPr>
        <w:t>В стоимость путевки «</w:t>
      </w:r>
      <w:r w:rsidR="00AA66CB">
        <w:rPr>
          <w:b/>
          <w:bCs/>
          <w:color w:val="003399"/>
          <w:lang w:val="en-US"/>
        </w:rPr>
        <w:t>SPA</w:t>
      </w:r>
      <w:r w:rsidR="00AA66CB" w:rsidRPr="00AA66CB">
        <w:rPr>
          <w:b/>
          <w:bCs/>
          <w:color w:val="003399"/>
        </w:rPr>
        <w:t xml:space="preserve"> </w:t>
      </w:r>
      <w:r w:rsidRPr="00475832">
        <w:rPr>
          <w:b/>
          <w:bCs/>
          <w:color w:val="003399"/>
        </w:rPr>
        <w:t>ВСЕ ВКЛЮЧЕНО» входит: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проживание;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полный пансион: завтрак, обед, ужин;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промежуточное питание в течение дня</w:t>
      </w:r>
      <w:r>
        <w:rPr>
          <w:sz w:val="18"/>
          <w:szCs w:val="18"/>
        </w:rPr>
        <w:t xml:space="preserve"> (8:00-20:00)</w:t>
      </w:r>
      <w:r w:rsidRPr="00D30CBB">
        <w:rPr>
          <w:sz w:val="18"/>
          <w:szCs w:val="18"/>
        </w:rPr>
        <w:t xml:space="preserve">: выпечка, фрукты, мороженое, чай, кофе, </w:t>
      </w:r>
    </w:p>
    <w:p w:rsidR="00AA66CB" w:rsidRPr="00D30CBB" w:rsidRDefault="00AA66CB" w:rsidP="00AA66CB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      безалкогольные </w:t>
      </w:r>
      <w:r>
        <w:rPr>
          <w:sz w:val="18"/>
          <w:szCs w:val="18"/>
        </w:rPr>
        <w:t>и алкогольные напитки</w:t>
      </w:r>
      <w:r w:rsidRPr="00D30CBB">
        <w:rPr>
          <w:sz w:val="18"/>
          <w:szCs w:val="18"/>
        </w:rPr>
        <w:t>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пользование открытым плавательным бассейном;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пользование обор</w:t>
      </w:r>
      <w:r w:rsidR="00AE25A9">
        <w:rPr>
          <w:sz w:val="18"/>
          <w:szCs w:val="18"/>
        </w:rPr>
        <w:t>удованным пляжем в период 01.06.19</w:t>
      </w:r>
      <w:r w:rsidRPr="00D30CBB">
        <w:rPr>
          <w:sz w:val="18"/>
          <w:szCs w:val="18"/>
        </w:rPr>
        <w:t>– 30.09</w:t>
      </w:r>
      <w:r w:rsidR="00AE25A9">
        <w:rPr>
          <w:sz w:val="18"/>
          <w:szCs w:val="18"/>
        </w:rPr>
        <w:t>.19</w:t>
      </w:r>
      <w:r w:rsidRPr="00D30CBB">
        <w:rPr>
          <w:sz w:val="18"/>
          <w:szCs w:val="18"/>
        </w:rPr>
        <w:t>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num" w:pos="187"/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пользование без ограничений базовым комплексом услуг SPA Центра "Лотос": </w:t>
      </w:r>
    </w:p>
    <w:p w:rsidR="00AA66CB" w:rsidRPr="00D30CBB" w:rsidRDefault="00AA66CB" w:rsidP="00AA66CB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     комплекс парных; гидромассажный бассейн, контрастные купели;</w:t>
      </w:r>
    </w:p>
    <w:p w:rsidR="00AA66CB" w:rsidRDefault="00AA66CB" w:rsidP="00AA66CB">
      <w:pPr>
        <w:numPr>
          <w:ilvl w:val="0"/>
          <w:numId w:val="46"/>
        </w:numPr>
        <w:tabs>
          <w:tab w:val="num" w:pos="187"/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475832">
        <w:rPr>
          <w:sz w:val="18"/>
          <w:szCs w:val="18"/>
        </w:rPr>
        <w:t xml:space="preserve">ежедневно на выбор оздоровительная ванна или душ: Шарко, восходящий, циркулярный, шотландский </w:t>
      </w:r>
    </w:p>
    <w:p w:rsidR="00AA66CB" w:rsidRDefault="00AA66CB" w:rsidP="00AA66CB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</w:t>
      </w:r>
      <w:r w:rsidRPr="00475832">
        <w:rPr>
          <w:sz w:val="18"/>
          <w:szCs w:val="18"/>
        </w:rPr>
        <w:t xml:space="preserve">в периоды </w:t>
      </w:r>
      <w:r w:rsidR="005906BC">
        <w:rPr>
          <w:sz w:val="18"/>
          <w:szCs w:val="18"/>
        </w:rPr>
        <w:t>01</w:t>
      </w:r>
      <w:r w:rsidR="005906BC" w:rsidRPr="00475832">
        <w:rPr>
          <w:sz w:val="18"/>
          <w:szCs w:val="18"/>
        </w:rPr>
        <w:t>.0</w:t>
      </w:r>
      <w:r w:rsidR="005906BC">
        <w:rPr>
          <w:sz w:val="18"/>
          <w:szCs w:val="18"/>
        </w:rPr>
        <w:t>4</w:t>
      </w:r>
      <w:r w:rsidR="005906BC" w:rsidRPr="00F479AB">
        <w:rPr>
          <w:sz w:val="18"/>
          <w:szCs w:val="18"/>
        </w:rPr>
        <w:t>.19</w:t>
      </w:r>
      <w:r w:rsidR="005906BC" w:rsidRPr="00475832">
        <w:rPr>
          <w:sz w:val="18"/>
          <w:szCs w:val="18"/>
        </w:rPr>
        <w:t>-31.05</w:t>
      </w:r>
      <w:r w:rsidR="005906BC" w:rsidRPr="00F479AB">
        <w:rPr>
          <w:sz w:val="18"/>
          <w:szCs w:val="18"/>
        </w:rPr>
        <w:t>.19</w:t>
      </w:r>
      <w:r w:rsidR="005906BC" w:rsidRPr="00475832">
        <w:rPr>
          <w:sz w:val="18"/>
          <w:szCs w:val="18"/>
        </w:rPr>
        <w:t xml:space="preserve"> и 01.10</w:t>
      </w:r>
      <w:r w:rsidR="005906BC" w:rsidRPr="00F479AB">
        <w:rPr>
          <w:sz w:val="18"/>
          <w:szCs w:val="18"/>
        </w:rPr>
        <w:t>.</w:t>
      </w:r>
      <w:r w:rsidR="005906BC">
        <w:rPr>
          <w:sz w:val="18"/>
          <w:szCs w:val="18"/>
          <w:lang w:val="en-US"/>
        </w:rPr>
        <w:t>19</w:t>
      </w:r>
      <w:r w:rsidR="005906BC" w:rsidRPr="00475832">
        <w:rPr>
          <w:sz w:val="18"/>
          <w:szCs w:val="18"/>
        </w:rPr>
        <w:t>-29.12</w:t>
      </w:r>
      <w:r w:rsidR="005906BC">
        <w:rPr>
          <w:sz w:val="18"/>
          <w:szCs w:val="18"/>
          <w:lang w:val="en-US"/>
        </w:rPr>
        <w:t>.19</w:t>
      </w:r>
      <w:r>
        <w:rPr>
          <w:sz w:val="18"/>
          <w:szCs w:val="18"/>
        </w:rPr>
        <w:t>;</w:t>
      </w:r>
    </w:p>
    <w:p w:rsidR="00AA66CB" w:rsidRPr="00AA66CB" w:rsidRDefault="00AA66CB" w:rsidP="00AA66CB">
      <w:pPr>
        <w:numPr>
          <w:ilvl w:val="0"/>
          <w:numId w:val="49"/>
        </w:numPr>
        <w:tabs>
          <w:tab w:val="left" w:pos="1134"/>
        </w:tabs>
        <w:spacing w:line="264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индивидуальная оздоровительная </w:t>
      </w:r>
      <w:r>
        <w:rPr>
          <w:sz w:val="18"/>
          <w:szCs w:val="18"/>
          <w:lang w:val="en-US"/>
        </w:rPr>
        <w:t>SPA-</w:t>
      </w:r>
      <w:r>
        <w:rPr>
          <w:sz w:val="18"/>
          <w:szCs w:val="18"/>
        </w:rPr>
        <w:t>программа;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индивидуальные сейфы;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автостоянка;</w:t>
      </w:r>
    </w:p>
    <w:p w:rsidR="00AA66CB" w:rsidRDefault="003A4B2F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детская комната</w:t>
      </w:r>
    </w:p>
    <w:p w:rsidR="003A4B2F" w:rsidRPr="00D30CBB" w:rsidRDefault="003A4B2F" w:rsidP="003A4B2F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</w:p>
    <w:p w:rsidR="00475832" w:rsidRPr="00475832" w:rsidRDefault="00475832" w:rsidP="00475832">
      <w:pPr>
        <w:tabs>
          <w:tab w:val="left" w:pos="709"/>
        </w:tabs>
        <w:spacing w:line="264" w:lineRule="auto"/>
        <w:jc w:val="both"/>
        <w:rPr>
          <w:b/>
          <w:color w:val="003399"/>
        </w:rPr>
      </w:pPr>
      <w:r w:rsidRPr="00475832">
        <w:rPr>
          <w:b/>
          <w:bCs/>
          <w:color w:val="003399"/>
        </w:rPr>
        <w:t>В стоимость путевки «</w:t>
      </w:r>
      <w:r w:rsidR="00AA66CB">
        <w:rPr>
          <w:b/>
          <w:bCs/>
          <w:color w:val="003399"/>
        </w:rPr>
        <w:t xml:space="preserve">УЛЬТРА </w:t>
      </w:r>
      <w:r w:rsidRPr="00475832">
        <w:rPr>
          <w:b/>
          <w:bCs/>
          <w:color w:val="003399"/>
        </w:rPr>
        <w:t>ВСЕ ВКЛЮЧЕНО» входит: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проживание;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полный пансион: завтрак, обед, ужин;</w:t>
      </w:r>
    </w:p>
    <w:p w:rsidR="00AA66C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AA66CB">
        <w:rPr>
          <w:sz w:val="18"/>
          <w:szCs w:val="18"/>
        </w:rPr>
        <w:t xml:space="preserve">промежуточное питание в течение дня (8:00-22:00): выпечка, фрукты, мороженое, чай, кофе, </w:t>
      </w:r>
    </w:p>
    <w:p w:rsidR="00AA66CB" w:rsidRPr="00AA66CB" w:rsidRDefault="00AA66CB" w:rsidP="00AA66CB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A66CB">
        <w:rPr>
          <w:sz w:val="18"/>
          <w:szCs w:val="18"/>
        </w:rPr>
        <w:t>безалкогольные и алкогольные напитки</w:t>
      </w:r>
      <w:r>
        <w:rPr>
          <w:sz w:val="18"/>
          <w:szCs w:val="18"/>
        </w:rPr>
        <w:t>, горячие закуски</w:t>
      </w:r>
      <w:r w:rsidRPr="00AA66CB">
        <w:rPr>
          <w:sz w:val="18"/>
          <w:szCs w:val="18"/>
        </w:rPr>
        <w:t>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пользование открытым плавательным бассейном;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пользование оборудованным пляжем в период 01.06</w:t>
      </w:r>
      <w:r w:rsidR="00AE25A9">
        <w:rPr>
          <w:sz w:val="18"/>
          <w:szCs w:val="18"/>
        </w:rPr>
        <w:t>.19</w:t>
      </w:r>
      <w:r w:rsidRPr="00D30CBB">
        <w:rPr>
          <w:sz w:val="18"/>
          <w:szCs w:val="18"/>
        </w:rPr>
        <w:t xml:space="preserve"> – 30.09</w:t>
      </w:r>
      <w:r w:rsidR="00AE25A9">
        <w:rPr>
          <w:sz w:val="18"/>
          <w:szCs w:val="18"/>
        </w:rPr>
        <w:t>.19</w:t>
      </w:r>
      <w:r w:rsidRPr="00D30CBB">
        <w:rPr>
          <w:sz w:val="18"/>
          <w:szCs w:val="18"/>
        </w:rPr>
        <w:t>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num" w:pos="187"/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пользование без ограничений базовым комплексом услуг SPA Центра "Лотос": </w:t>
      </w:r>
    </w:p>
    <w:p w:rsidR="00AA66CB" w:rsidRPr="00D30CBB" w:rsidRDefault="00AA66CB" w:rsidP="00AA66CB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 xml:space="preserve">     комплекс парных; гидромассажный бассейн, контрастные купели;</w:t>
      </w:r>
    </w:p>
    <w:p w:rsidR="00AA66CB" w:rsidRDefault="00AA66CB" w:rsidP="00AA66CB">
      <w:pPr>
        <w:numPr>
          <w:ilvl w:val="0"/>
          <w:numId w:val="46"/>
        </w:numPr>
        <w:tabs>
          <w:tab w:val="num" w:pos="187"/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475832">
        <w:rPr>
          <w:sz w:val="18"/>
          <w:szCs w:val="18"/>
        </w:rPr>
        <w:t xml:space="preserve">ежедневно на выбор оздоровительная ванна или душ: Шарко, восходящий, циркулярный, шотландский </w:t>
      </w:r>
    </w:p>
    <w:p w:rsidR="00AA66CB" w:rsidRPr="00475832" w:rsidRDefault="00AA66CB" w:rsidP="00AA66CB">
      <w:p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75832">
        <w:rPr>
          <w:sz w:val="18"/>
          <w:szCs w:val="18"/>
        </w:rPr>
        <w:t xml:space="preserve">в периоды </w:t>
      </w:r>
      <w:r w:rsidR="005906BC">
        <w:rPr>
          <w:sz w:val="18"/>
          <w:szCs w:val="18"/>
        </w:rPr>
        <w:t>01</w:t>
      </w:r>
      <w:r w:rsidR="005906BC" w:rsidRPr="00475832">
        <w:rPr>
          <w:sz w:val="18"/>
          <w:szCs w:val="18"/>
        </w:rPr>
        <w:t>.0</w:t>
      </w:r>
      <w:r w:rsidR="005906BC">
        <w:rPr>
          <w:sz w:val="18"/>
          <w:szCs w:val="18"/>
        </w:rPr>
        <w:t>4</w:t>
      </w:r>
      <w:r w:rsidR="005906BC" w:rsidRPr="00F479AB">
        <w:rPr>
          <w:sz w:val="18"/>
          <w:szCs w:val="18"/>
        </w:rPr>
        <w:t>.19</w:t>
      </w:r>
      <w:r w:rsidR="005906BC" w:rsidRPr="00475832">
        <w:rPr>
          <w:sz w:val="18"/>
          <w:szCs w:val="18"/>
        </w:rPr>
        <w:t>-31.05</w:t>
      </w:r>
      <w:r w:rsidR="005906BC" w:rsidRPr="00F479AB">
        <w:rPr>
          <w:sz w:val="18"/>
          <w:szCs w:val="18"/>
        </w:rPr>
        <w:t>.19</w:t>
      </w:r>
      <w:r w:rsidR="005906BC" w:rsidRPr="00475832">
        <w:rPr>
          <w:sz w:val="18"/>
          <w:szCs w:val="18"/>
        </w:rPr>
        <w:t xml:space="preserve"> и 01.10</w:t>
      </w:r>
      <w:r w:rsidR="005906BC" w:rsidRPr="00F479AB">
        <w:rPr>
          <w:sz w:val="18"/>
          <w:szCs w:val="18"/>
        </w:rPr>
        <w:t>.</w:t>
      </w:r>
      <w:r w:rsidR="005906BC">
        <w:rPr>
          <w:sz w:val="18"/>
          <w:szCs w:val="18"/>
          <w:lang w:val="en-US"/>
        </w:rPr>
        <w:t>19</w:t>
      </w:r>
      <w:r w:rsidR="005906BC" w:rsidRPr="00475832">
        <w:rPr>
          <w:sz w:val="18"/>
          <w:szCs w:val="18"/>
        </w:rPr>
        <w:t>-29.12</w:t>
      </w:r>
      <w:r w:rsidR="005906BC">
        <w:rPr>
          <w:sz w:val="18"/>
          <w:szCs w:val="18"/>
          <w:lang w:val="en-US"/>
        </w:rPr>
        <w:t>.19</w:t>
      </w:r>
      <w:r w:rsidR="00F479AB" w:rsidRPr="00475832">
        <w:rPr>
          <w:sz w:val="18"/>
          <w:szCs w:val="18"/>
        </w:rPr>
        <w:t xml:space="preserve"> и 01.10</w:t>
      </w:r>
      <w:r w:rsidR="00F479AB" w:rsidRPr="00F479AB">
        <w:rPr>
          <w:sz w:val="18"/>
          <w:szCs w:val="18"/>
        </w:rPr>
        <w:t>.</w:t>
      </w:r>
      <w:r w:rsidR="00F479AB">
        <w:rPr>
          <w:sz w:val="18"/>
          <w:szCs w:val="18"/>
          <w:lang w:val="en-US"/>
        </w:rPr>
        <w:t>19</w:t>
      </w:r>
      <w:r w:rsidR="00F479AB" w:rsidRPr="00475832">
        <w:rPr>
          <w:sz w:val="18"/>
          <w:szCs w:val="18"/>
        </w:rPr>
        <w:t>-29.12</w:t>
      </w:r>
      <w:r w:rsidR="00F479AB">
        <w:rPr>
          <w:sz w:val="18"/>
          <w:szCs w:val="18"/>
          <w:lang w:val="en-US"/>
        </w:rPr>
        <w:t>.19</w:t>
      </w:r>
      <w:r>
        <w:rPr>
          <w:sz w:val="18"/>
          <w:szCs w:val="18"/>
        </w:rPr>
        <w:t>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индивидуальные сейфы;</w:t>
      </w:r>
    </w:p>
    <w:p w:rsidR="00AA66CB" w:rsidRPr="00D30CB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 w:rsidRPr="00D30CBB">
        <w:rPr>
          <w:sz w:val="18"/>
          <w:szCs w:val="18"/>
        </w:rPr>
        <w:t>автостоянка;</w:t>
      </w:r>
    </w:p>
    <w:p w:rsidR="00AA66CB" w:rsidRDefault="00AA66CB" w:rsidP="00AA66CB">
      <w:pPr>
        <w:numPr>
          <w:ilvl w:val="0"/>
          <w:numId w:val="46"/>
        </w:numPr>
        <w:tabs>
          <w:tab w:val="left" w:pos="1134"/>
        </w:tabs>
        <w:spacing w:line="264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детская комната</w:t>
      </w:r>
    </w:p>
    <w:sectPr w:rsidR="00AA66CB" w:rsidSect="00110B0B">
      <w:footerReference w:type="even" r:id="rId11"/>
      <w:footerReference w:type="default" r:id="rId12"/>
      <w:type w:val="continuous"/>
      <w:pgSz w:w="11906" w:h="16838" w:code="9"/>
      <w:pgMar w:top="709" w:right="566" w:bottom="0" w:left="709" w:header="454" w:footer="1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B" w:rsidRDefault="00A635DB">
      <w:r>
        <w:separator/>
      </w:r>
    </w:p>
  </w:endnote>
  <w:endnote w:type="continuationSeparator" w:id="0">
    <w:p w:rsidR="00A635DB" w:rsidRDefault="00A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98" w:rsidRDefault="00D5419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F21C7F" wp14:editId="253C0EE0">
              <wp:simplePos x="0" y="0"/>
              <wp:positionH relativeFrom="column">
                <wp:posOffset>-80010</wp:posOffset>
              </wp:positionH>
              <wp:positionV relativeFrom="paragraph">
                <wp:posOffset>-1513840</wp:posOffset>
              </wp:positionV>
              <wp:extent cx="6667500" cy="1269365"/>
              <wp:effectExtent l="0" t="0" r="0" b="6985"/>
              <wp:wrapNone/>
              <wp:docPr id="1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67500" cy="12693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CFF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6.3pt;margin-top:-119.2pt;width:525pt;height:99.9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" fillcolor="#9cf" stroked="f">
              <v:fill rotate="t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98" w:rsidRDefault="00D54198" w:rsidP="006946B2">
    <w:pPr>
      <w:pStyle w:val="aa"/>
      <w:jc w:val="center"/>
    </w:pPr>
    <w:r w:rsidRPr="001C1DC6">
      <w:rPr>
        <w:rFonts w:ascii="Bookman Old Style" w:hAnsi="Bookman Old Style" w:cs="Arial"/>
        <w:b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B" w:rsidRDefault="00A635DB">
      <w:r>
        <w:separator/>
      </w:r>
    </w:p>
  </w:footnote>
  <w:footnote w:type="continuationSeparator" w:id="0">
    <w:p w:rsidR="00A635DB" w:rsidRDefault="00A6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1D4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right"/>
      <w:pPr>
        <w:tabs>
          <w:tab w:val="num" w:pos="0"/>
        </w:tabs>
        <w:ind w:left="0" w:hanging="216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14F5B41"/>
    <w:multiLevelType w:val="multilevel"/>
    <w:tmpl w:val="18D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4D6C34"/>
    <w:multiLevelType w:val="hybridMultilevel"/>
    <w:tmpl w:val="BE0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E77918"/>
    <w:multiLevelType w:val="multilevel"/>
    <w:tmpl w:val="A23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9E794B"/>
    <w:multiLevelType w:val="multilevel"/>
    <w:tmpl w:val="04B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C114E3"/>
    <w:multiLevelType w:val="hybridMultilevel"/>
    <w:tmpl w:val="022A4CE8"/>
    <w:lvl w:ilvl="0" w:tplc="34FC1A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320E55"/>
    <w:multiLevelType w:val="hybridMultilevel"/>
    <w:tmpl w:val="D2F69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7F2037"/>
    <w:multiLevelType w:val="hybridMultilevel"/>
    <w:tmpl w:val="1AC6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5A44B2"/>
    <w:multiLevelType w:val="hybridMultilevel"/>
    <w:tmpl w:val="664AAD60"/>
    <w:lvl w:ilvl="0" w:tplc="9C5CF2E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AE535AE"/>
    <w:multiLevelType w:val="hybridMultilevel"/>
    <w:tmpl w:val="0FCE999E"/>
    <w:lvl w:ilvl="0" w:tplc="E3FE3A34">
      <w:start w:val="1"/>
      <w:numFmt w:val="bullet"/>
      <w:lvlText w:val="­"/>
      <w:lvlJc w:val="left"/>
      <w:pPr>
        <w:tabs>
          <w:tab w:val="num" w:pos="568"/>
        </w:tabs>
        <w:ind w:left="568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>
    <w:nsid w:val="0B5A3D92"/>
    <w:multiLevelType w:val="multilevel"/>
    <w:tmpl w:val="1220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C570C79"/>
    <w:multiLevelType w:val="hybridMultilevel"/>
    <w:tmpl w:val="3F6E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865BE0"/>
    <w:multiLevelType w:val="multilevel"/>
    <w:tmpl w:val="C04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F60984"/>
    <w:multiLevelType w:val="hybridMultilevel"/>
    <w:tmpl w:val="8544F3BC"/>
    <w:lvl w:ilvl="0" w:tplc="9C5CF2E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DA164A"/>
    <w:multiLevelType w:val="hybridMultilevel"/>
    <w:tmpl w:val="7E226794"/>
    <w:lvl w:ilvl="0" w:tplc="9C5CF2E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16714E6"/>
    <w:multiLevelType w:val="hybridMultilevel"/>
    <w:tmpl w:val="BCD85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605FAC"/>
    <w:multiLevelType w:val="hybridMultilevel"/>
    <w:tmpl w:val="156C2920"/>
    <w:lvl w:ilvl="0" w:tplc="D5385724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B752D5"/>
    <w:multiLevelType w:val="hybridMultilevel"/>
    <w:tmpl w:val="5A6A1756"/>
    <w:lvl w:ilvl="0" w:tplc="A14A01BC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5805C67"/>
    <w:multiLevelType w:val="multilevel"/>
    <w:tmpl w:val="3D8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442361"/>
    <w:multiLevelType w:val="hybridMultilevel"/>
    <w:tmpl w:val="EDC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7250CF"/>
    <w:multiLevelType w:val="hybridMultilevel"/>
    <w:tmpl w:val="247A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FE501E"/>
    <w:multiLevelType w:val="hybridMultilevel"/>
    <w:tmpl w:val="8E409F42"/>
    <w:lvl w:ilvl="0" w:tplc="2260005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3BED42CF"/>
    <w:multiLevelType w:val="hybridMultilevel"/>
    <w:tmpl w:val="058066D6"/>
    <w:lvl w:ilvl="0" w:tplc="041900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3D88492F"/>
    <w:multiLevelType w:val="hybridMultilevel"/>
    <w:tmpl w:val="9B24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CC485F"/>
    <w:multiLevelType w:val="multilevel"/>
    <w:tmpl w:val="559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5B3BC0"/>
    <w:multiLevelType w:val="hybridMultilevel"/>
    <w:tmpl w:val="086EE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D92829"/>
    <w:multiLevelType w:val="hybridMultilevel"/>
    <w:tmpl w:val="E6DE7A82"/>
    <w:lvl w:ilvl="0" w:tplc="9C5CF2E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A71C0E"/>
    <w:multiLevelType w:val="hybridMultilevel"/>
    <w:tmpl w:val="16727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5305A"/>
    <w:multiLevelType w:val="hybridMultilevel"/>
    <w:tmpl w:val="762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0A4873"/>
    <w:multiLevelType w:val="hybridMultilevel"/>
    <w:tmpl w:val="4E7E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AC2974"/>
    <w:multiLevelType w:val="hybridMultilevel"/>
    <w:tmpl w:val="73DE90F4"/>
    <w:lvl w:ilvl="0" w:tplc="D326D01A">
      <w:start w:val="2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7A074C"/>
    <w:multiLevelType w:val="multilevel"/>
    <w:tmpl w:val="1FC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AB71B3"/>
    <w:multiLevelType w:val="hybridMultilevel"/>
    <w:tmpl w:val="738C3338"/>
    <w:lvl w:ilvl="0" w:tplc="E3FE3A34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260300"/>
    <w:multiLevelType w:val="multilevel"/>
    <w:tmpl w:val="A2F06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881A34"/>
    <w:multiLevelType w:val="hybridMultilevel"/>
    <w:tmpl w:val="EE2A4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765091"/>
    <w:multiLevelType w:val="hybridMultilevel"/>
    <w:tmpl w:val="03FE6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B34E2C"/>
    <w:multiLevelType w:val="multilevel"/>
    <w:tmpl w:val="43A6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4A04D92"/>
    <w:multiLevelType w:val="hybridMultilevel"/>
    <w:tmpl w:val="191CB10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54F86F54"/>
    <w:multiLevelType w:val="hybridMultilevel"/>
    <w:tmpl w:val="6EA4E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D0A1630"/>
    <w:multiLevelType w:val="hybridMultilevel"/>
    <w:tmpl w:val="B5C6EE5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5385724">
      <w:start w:val="1"/>
      <w:numFmt w:val="bullet"/>
      <w:lvlText w:val=""/>
      <w:lvlJc w:val="left"/>
      <w:pPr>
        <w:tabs>
          <w:tab w:val="num" w:pos="1724"/>
        </w:tabs>
        <w:ind w:left="1477" w:hanging="113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5DC91F91"/>
    <w:multiLevelType w:val="hybridMultilevel"/>
    <w:tmpl w:val="89F4C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8C147B"/>
    <w:multiLevelType w:val="hybridMultilevel"/>
    <w:tmpl w:val="C32C028A"/>
    <w:lvl w:ilvl="0" w:tplc="E3FE3A34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AC7875"/>
    <w:multiLevelType w:val="hybridMultilevel"/>
    <w:tmpl w:val="F6108BB8"/>
    <w:lvl w:ilvl="0" w:tplc="9C5CF2E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31489"/>
    <w:multiLevelType w:val="hybridMultilevel"/>
    <w:tmpl w:val="10D4F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CD5EED"/>
    <w:multiLevelType w:val="hybridMultilevel"/>
    <w:tmpl w:val="D32E3A38"/>
    <w:lvl w:ilvl="0" w:tplc="E3FE3A34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093B72"/>
    <w:multiLevelType w:val="multilevel"/>
    <w:tmpl w:val="8DC0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8A630C"/>
    <w:multiLevelType w:val="multilevel"/>
    <w:tmpl w:val="09A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89198E"/>
    <w:multiLevelType w:val="hybridMultilevel"/>
    <w:tmpl w:val="27AAEE60"/>
    <w:lvl w:ilvl="0" w:tplc="323EFE96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785E7F53"/>
    <w:multiLevelType w:val="hybridMultilevel"/>
    <w:tmpl w:val="B316EAAE"/>
    <w:lvl w:ilvl="0" w:tplc="D326D01A">
      <w:start w:val="2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EB1995"/>
    <w:multiLevelType w:val="multilevel"/>
    <w:tmpl w:val="61E0498C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3"/>
  </w:num>
  <w:num w:numId="3">
    <w:abstractNumId w:val="17"/>
  </w:num>
  <w:num w:numId="4">
    <w:abstractNumId w:val="8"/>
  </w:num>
  <w:num w:numId="5">
    <w:abstractNumId w:val="12"/>
  </w:num>
  <w:num w:numId="6">
    <w:abstractNumId w:val="41"/>
  </w:num>
  <w:num w:numId="7">
    <w:abstractNumId w:val="28"/>
  </w:num>
  <w:num w:numId="8">
    <w:abstractNumId w:val="45"/>
  </w:num>
  <w:num w:numId="9">
    <w:abstractNumId w:val="40"/>
  </w:num>
  <w:num w:numId="10">
    <w:abstractNumId w:val="53"/>
  </w:num>
  <w:num w:numId="11">
    <w:abstractNumId w:val="55"/>
  </w:num>
  <w:num w:numId="12">
    <w:abstractNumId w:val="16"/>
  </w:num>
  <w:num w:numId="13">
    <w:abstractNumId w:val="42"/>
  </w:num>
  <w:num w:numId="14">
    <w:abstractNumId w:val="46"/>
  </w:num>
  <w:num w:numId="15">
    <w:abstractNumId w:val="31"/>
  </w:num>
  <w:num w:numId="16">
    <w:abstractNumId w:val="29"/>
  </w:num>
  <w:num w:numId="17">
    <w:abstractNumId w:val="18"/>
  </w:num>
  <w:num w:numId="18">
    <w:abstractNumId w:val="49"/>
  </w:num>
  <w:num w:numId="19">
    <w:abstractNumId w:val="35"/>
  </w:num>
  <w:num w:numId="20">
    <w:abstractNumId w:val="21"/>
  </w:num>
  <w:num w:numId="21">
    <w:abstractNumId w:val="44"/>
  </w:num>
  <w:num w:numId="22">
    <w:abstractNumId w:val="13"/>
  </w:num>
  <w:num w:numId="23">
    <w:abstractNumId w:val="26"/>
  </w:num>
  <w:num w:numId="24">
    <w:abstractNumId w:val="39"/>
  </w:num>
  <w:num w:numId="25">
    <w:abstractNumId w:val="47"/>
  </w:num>
  <w:num w:numId="26">
    <w:abstractNumId w:val="38"/>
  </w:num>
  <w:num w:numId="27">
    <w:abstractNumId w:val="50"/>
  </w:num>
  <w:num w:numId="28">
    <w:abstractNumId w:val="11"/>
  </w:num>
  <w:num w:numId="29">
    <w:abstractNumId w:val="23"/>
  </w:num>
  <w:num w:numId="30">
    <w:abstractNumId w:val="19"/>
  </w:num>
  <w:num w:numId="31">
    <w:abstractNumId w:val="32"/>
  </w:num>
  <w:num w:numId="32">
    <w:abstractNumId w:val="14"/>
  </w:num>
  <w:num w:numId="33">
    <w:abstractNumId w:val="20"/>
  </w:num>
  <w:num w:numId="34">
    <w:abstractNumId w:val="25"/>
  </w:num>
  <w:num w:numId="35">
    <w:abstractNumId w:val="36"/>
  </w:num>
  <w:num w:numId="36">
    <w:abstractNumId w:val="54"/>
  </w:num>
  <w:num w:numId="37">
    <w:abstractNumId w:val="48"/>
  </w:num>
  <w:num w:numId="38">
    <w:abstractNumId w:val="37"/>
  </w:num>
  <w:num w:numId="39">
    <w:abstractNumId w:val="52"/>
  </w:num>
  <w:num w:numId="40">
    <w:abstractNumId w:val="51"/>
  </w:num>
  <w:num w:numId="41">
    <w:abstractNumId w:val="7"/>
  </w:num>
  <w:num w:numId="42">
    <w:abstractNumId w:val="30"/>
  </w:num>
  <w:num w:numId="43">
    <w:abstractNumId w:val="9"/>
  </w:num>
  <w:num w:numId="44">
    <w:abstractNumId w:val="24"/>
  </w:num>
  <w:num w:numId="45">
    <w:abstractNumId w:val="10"/>
  </w:num>
  <w:num w:numId="46">
    <w:abstractNumId w:val="15"/>
  </w:num>
  <w:num w:numId="47">
    <w:abstractNumId w:val="33"/>
  </w:num>
  <w:num w:numId="48">
    <w:abstractNumId w:val="34"/>
  </w:num>
  <w:num w:numId="4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f,#903,#eaeaea,#0cf,aqua,#09f,#ccec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D2"/>
    <w:rsid w:val="00002960"/>
    <w:rsid w:val="000074F1"/>
    <w:rsid w:val="00012801"/>
    <w:rsid w:val="00012F7B"/>
    <w:rsid w:val="00014836"/>
    <w:rsid w:val="00015ACE"/>
    <w:rsid w:val="000166FB"/>
    <w:rsid w:val="000214A0"/>
    <w:rsid w:val="0002310A"/>
    <w:rsid w:val="000246C1"/>
    <w:rsid w:val="000262F1"/>
    <w:rsid w:val="00026A7A"/>
    <w:rsid w:val="00027579"/>
    <w:rsid w:val="00032FB7"/>
    <w:rsid w:val="0003587D"/>
    <w:rsid w:val="00037A4A"/>
    <w:rsid w:val="000404D8"/>
    <w:rsid w:val="0004552A"/>
    <w:rsid w:val="000475AD"/>
    <w:rsid w:val="00047FAA"/>
    <w:rsid w:val="000521C3"/>
    <w:rsid w:val="00056F6D"/>
    <w:rsid w:val="00057618"/>
    <w:rsid w:val="000648A4"/>
    <w:rsid w:val="00064EE6"/>
    <w:rsid w:val="00065471"/>
    <w:rsid w:val="000654FB"/>
    <w:rsid w:val="0006682D"/>
    <w:rsid w:val="00066C88"/>
    <w:rsid w:val="00066EB3"/>
    <w:rsid w:val="00070660"/>
    <w:rsid w:val="000728B7"/>
    <w:rsid w:val="000737A3"/>
    <w:rsid w:val="00073FD4"/>
    <w:rsid w:val="000764EA"/>
    <w:rsid w:val="00082283"/>
    <w:rsid w:val="00085684"/>
    <w:rsid w:val="00086F0F"/>
    <w:rsid w:val="0009118C"/>
    <w:rsid w:val="000A02B2"/>
    <w:rsid w:val="000A33C5"/>
    <w:rsid w:val="000A3A6E"/>
    <w:rsid w:val="000A4F9B"/>
    <w:rsid w:val="000B22CA"/>
    <w:rsid w:val="000B29E4"/>
    <w:rsid w:val="000B5721"/>
    <w:rsid w:val="000B5B58"/>
    <w:rsid w:val="000B5EB4"/>
    <w:rsid w:val="000C0034"/>
    <w:rsid w:val="000C0F79"/>
    <w:rsid w:val="000C0F9C"/>
    <w:rsid w:val="000C27F6"/>
    <w:rsid w:val="000C6825"/>
    <w:rsid w:val="000C7A65"/>
    <w:rsid w:val="000D04AD"/>
    <w:rsid w:val="000D0D20"/>
    <w:rsid w:val="000D53C7"/>
    <w:rsid w:val="000D6503"/>
    <w:rsid w:val="000D7940"/>
    <w:rsid w:val="000D7EF1"/>
    <w:rsid w:val="000E03E2"/>
    <w:rsid w:val="000E2B33"/>
    <w:rsid w:val="000E5F17"/>
    <w:rsid w:val="000F1A66"/>
    <w:rsid w:val="000F5FE7"/>
    <w:rsid w:val="00100A12"/>
    <w:rsid w:val="00103C02"/>
    <w:rsid w:val="00104779"/>
    <w:rsid w:val="00105980"/>
    <w:rsid w:val="00105DC7"/>
    <w:rsid w:val="001079CB"/>
    <w:rsid w:val="00110B0B"/>
    <w:rsid w:val="001139EF"/>
    <w:rsid w:val="00113FE8"/>
    <w:rsid w:val="0011572A"/>
    <w:rsid w:val="00122C68"/>
    <w:rsid w:val="00122D03"/>
    <w:rsid w:val="00122D67"/>
    <w:rsid w:val="00123499"/>
    <w:rsid w:val="001237E3"/>
    <w:rsid w:val="00123855"/>
    <w:rsid w:val="00125E97"/>
    <w:rsid w:val="0013371F"/>
    <w:rsid w:val="00133DC5"/>
    <w:rsid w:val="001355D4"/>
    <w:rsid w:val="00137BE7"/>
    <w:rsid w:val="001406B5"/>
    <w:rsid w:val="00145B7D"/>
    <w:rsid w:val="00150A9A"/>
    <w:rsid w:val="00154170"/>
    <w:rsid w:val="00155841"/>
    <w:rsid w:val="0016408D"/>
    <w:rsid w:val="00164E78"/>
    <w:rsid w:val="00164E96"/>
    <w:rsid w:val="001665AB"/>
    <w:rsid w:val="00174795"/>
    <w:rsid w:val="00176E74"/>
    <w:rsid w:val="00180901"/>
    <w:rsid w:val="00181AA0"/>
    <w:rsid w:val="00182BDB"/>
    <w:rsid w:val="0018490C"/>
    <w:rsid w:val="001876E8"/>
    <w:rsid w:val="00194405"/>
    <w:rsid w:val="001946AC"/>
    <w:rsid w:val="00195547"/>
    <w:rsid w:val="00195792"/>
    <w:rsid w:val="00196B08"/>
    <w:rsid w:val="001970EA"/>
    <w:rsid w:val="001A1A54"/>
    <w:rsid w:val="001A1DB7"/>
    <w:rsid w:val="001A270E"/>
    <w:rsid w:val="001A4757"/>
    <w:rsid w:val="001A5F9E"/>
    <w:rsid w:val="001A707C"/>
    <w:rsid w:val="001B29A7"/>
    <w:rsid w:val="001B3CA6"/>
    <w:rsid w:val="001B7029"/>
    <w:rsid w:val="001C1D68"/>
    <w:rsid w:val="001C1DC6"/>
    <w:rsid w:val="001C7E7D"/>
    <w:rsid w:val="001D01CC"/>
    <w:rsid w:val="001D0515"/>
    <w:rsid w:val="001D1967"/>
    <w:rsid w:val="001D55AD"/>
    <w:rsid w:val="001D6AA4"/>
    <w:rsid w:val="001D782C"/>
    <w:rsid w:val="001E3254"/>
    <w:rsid w:val="001E3806"/>
    <w:rsid w:val="001E5A0D"/>
    <w:rsid w:val="001E637E"/>
    <w:rsid w:val="001F1B4C"/>
    <w:rsid w:val="001F1DF0"/>
    <w:rsid w:val="001F2E16"/>
    <w:rsid w:val="001F50E3"/>
    <w:rsid w:val="00201EF6"/>
    <w:rsid w:val="00201F99"/>
    <w:rsid w:val="00205874"/>
    <w:rsid w:val="002058D6"/>
    <w:rsid w:val="0020721C"/>
    <w:rsid w:val="002073E6"/>
    <w:rsid w:val="0020745E"/>
    <w:rsid w:val="00213A62"/>
    <w:rsid w:val="002141CB"/>
    <w:rsid w:val="00217616"/>
    <w:rsid w:val="00217C66"/>
    <w:rsid w:val="00220488"/>
    <w:rsid w:val="00225151"/>
    <w:rsid w:val="002315C4"/>
    <w:rsid w:val="002324CE"/>
    <w:rsid w:val="00233032"/>
    <w:rsid w:val="00246E08"/>
    <w:rsid w:val="00251B4F"/>
    <w:rsid w:val="00260936"/>
    <w:rsid w:val="00265648"/>
    <w:rsid w:val="0026660C"/>
    <w:rsid w:val="002671E3"/>
    <w:rsid w:val="00272C33"/>
    <w:rsid w:val="0027309E"/>
    <w:rsid w:val="00273F16"/>
    <w:rsid w:val="00276702"/>
    <w:rsid w:val="00280867"/>
    <w:rsid w:val="00285243"/>
    <w:rsid w:val="002859FD"/>
    <w:rsid w:val="00287AA8"/>
    <w:rsid w:val="002908E3"/>
    <w:rsid w:val="0029536C"/>
    <w:rsid w:val="002966C8"/>
    <w:rsid w:val="002A1801"/>
    <w:rsid w:val="002A2D9C"/>
    <w:rsid w:val="002A2E0D"/>
    <w:rsid w:val="002A5BEE"/>
    <w:rsid w:val="002B0A35"/>
    <w:rsid w:val="002B154A"/>
    <w:rsid w:val="002B4798"/>
    <w:rsid w:val="002C1A3D"/>
    <w:rsid w:val="002C5637"/>
    <w:rsid w:val="002D5FB0"/>
    <w:rsid w:val="002E2D5C"/>
    <w:rsid w:val="002E5C9D"/>
    <w:rsid w:val="002F6540"/>
    <w:rsid w:val="003007E5"/>
    <w:rsid w:val="00301120"/>
    <w:rsid w:val="00302AA9"/>
    <w:rsid w:val="003110DE"/>
    <w:rsid w:val="00311929"/>
    <w:rsid w:val="00317119"/>
    <w:rsid w:val="00317BBE"/>
    <w:rsid w:val="00320483"/>
    <w:rsid w:val="00320D90"/>
    <w:rsid w:val="00322023"/>
    <w:rsid w:val="003247CA"/>
    <w:rsid w:val="00332027"/>
    <w:rsid w:val="00332FB7"/>
    <w:rsid w:val="00334C38"/>
    <w:rsid w:val="003354E7"/>
    <w:rsid w:val="00337A55"/>
    <w:rsid w:val="00341667"/>
    <w:rsid w:val="00341F7F"/>
    <w:rsid w:val="00342131"/>
    <w:rsid w:val="00345262"/>
    <w:rsid w:val="00347BE6"/>
    <w:rsid w:val="00352B45"/>
    <w:rsid w:val="003611ED"/>
    <w:rsid w:val="00367791"/>
    <w:rsid w:val="00371127"/>
    <w:rsid w:val="00377622"/>
    <w:rsid w:val="00390012"/>
    <w:rsid w:val="003925B1"/>
    <w:rsid w:val="003926DC"/>
    <w:rsid w:val="00392A65"/>
    <w:rsid w:val="0039586E"/>
    <w:rsid w:val="0039797D"/>
    <w:rsid w:val="003A0555"/>
    <w:rsid w:val="003A1C12"/>
    <w:rsid w:val="003A22A7"/>
    <w:rsid w:val="003A4ABB"/>
    <w:rsid w:val="003A4B2F"/>
    <w:rsid w:val="003A602E"/>
    <w:rsid w:val="003A774B"/>
    <w:rsid w:val="003B528D"/>
    <w:rsid w:val="003B7E4E"/>
    <w:rsid w:val="003C05CA"/>
    <w:rsid w:val="003C0BD9"/>
    <w:rsid w:val="003C23DC"/>
    <w:rsid w:val="003C298A"/>
    <w:rsid w:val="003C6E14"/>
    <w:rsid w:val="003D4BB0"/>
    <w:rsid w:val="003D5D81"/>
    <w:rsid w:val="003D6B7A"/>
    <w:rsid w:val="003D746F"/>
    <w:rsid w:val="003E1812"/>
    <w:rsid w:val="003E1B07"/>
    <w:rsid w:val="003E5451"/>
    <w:rsid w:val="003F0F5A"/>
    <w:rsid w:val="003F1EC4"/>
    <w:rsid w:val="003F6EC1"/>
    <w:rsid w:val="004001B7"/>
    <w:rsid w:val="0040142B"/>
    <w:rsid w:val="004014E8"/>
    <w:rsid w:val="00401EAA"/>
    <w:rsid w:val="004054CC"/>
    <w:rsid w:val="00423F58"/>
    <w:rsid w:val="00423FCA"/>
    <w:rsid w:val="00426612"/>
    <w:rsid w:val="00427E3F"/>
    <w:rsid w:val="00427E5E"/>
    <w:rsid w:val="00432FC5"/>
    <w:rsid w:val="00433063"/>
    <w:rsid w:val="00433071"/>
    <w:rsid w:val="004447B9"/>
    <w:rsid w:val="00444AAC"/>
    <w:rsid w:val="00445C17"/>
    <w:rsid w:val="00447103"/>
    <w:rsid w:val="00453B91"/>
    <w:rsid w:val="004624DB"/>
    <w:rsid w:val="004627E4"/>
    <w:rsid w:val="004634FF"/>
    <w:rsid w:val="0046451E"/>
    <w:rsid w:val="004673D9"/>
    <w:rsid w:val="004707EC"/>
    <w:rsid w:val="00470928"/>
    <w:rsid w:val="00470931"/>
    <w:rsid w:val="00475832"/>
    <w:rsid w:val="00476AA6"/>
    <w:rsid w:val="0048256F"/>
    <w:rsid w:val="00483F58"/>
    <w:rsid w:val="00484F61"/>
    <w:rsid w:val="00490420"/>
    <w:rsid w:val="004A06CE"/>
    <w:rsid w:val="004A546E"/>
    <w:rsid w:val="004B5506"/>
    <w:rsid w:val="004C0327"/>
    <w:rsid w:val="004C2E24"/>
    <w:rsid w:val="004C789C"/>
    <w:rsid w:val="004D0C34"/>
    <w:rsid w:val="004D0EAE"/>
    <w:rsid w:val="004D29F2"/>
    <w:rsid w:val="004D2C95"/>
    <w:rsid w:val="004D3E28"/>
    <w:rsid w:val="004D48F8"/>
    <w:rsid w:val="004D4C14"/>
    <w:rsid w:val="004E0CC1"/>
    <w:rsid w:val="004E327D"/>
    <w:rsid w:val="004E4035"/>
    <w:rsid w:val="004E6549"/>
    <w:rsid w:val="004F0E18"/>
    <w:rsid w:val="004F1206"/>
    <w:rsid w:val="004F27AE"/>
    <w:rsid w:val="0050257F"/>
    <w:rsid w:val="005028D1"/>
    <w:rsid w:val="00505511"/>
    <w:rsid w:val="005068FC"/>
    <w:rsid w:val="00507BBE"/>
    <w:rsid w:val="00510C49"/>
    <w:rsid w:val="00513031"/>
    <w:rsid w:val="00521F7F"/>
    <w:rsid w:val="00525D08"/>
    <w:rsid w:val="00526084"/>
    <w:rsid w:val="0053091D"/>
    <w:rsid w:val="00533844"/>
    <w:rsid w:val="00537668"/>
    <w:rsid w:val="00540977"/>
    <w:rsid w:val="00541594"/>
    <w:rsid w:val="005418D1"/>
    <w:rsid w:val="00545C62"/>
    <w:rsid w:val="005502C9"/>
    <w:rsid w:val="00553751"/>
    <w:rsid w:val="00553A1C"/>
    <w:rsid w:val="00561A95"/>
    <w:rsid w:val="00562044"/>
    <w:rsid w:val="00563AAB"/>
    <w:rsid w:val="00564462"/>
    <w:rsid w:val="005662B1"/>
    <w:rsid w:val="00570E94"/>
    <w:rsid w:val="005754BD"/>
    <w:rsid w:val="005808F4"/>
    <w:rsid w:val="00582DC0"/>
    <w:rsid w:val="005906BC"/>
    <w:rsid w:val="00591431"/>
    <w:rsid w:val="00592FD8"/>
    <w:rsid w:val="0059490F"/>
    <w:rsid w:val="005A330E"/>
    <w:rsid w:val="005A5958"/>
    <w:rsid w:val="005A5D24"/>
    <w:rsid w:val="005A76CB"/>
    <w:rsid w:val="005B1439"/>
    <w:rsid w:val="005B14D5"/>
    <w:rsid w:val="005B2C91"/>
    <w:rsid w:val="005B5D8E"/>
    <w:rsid w:val="005C2321"/>
    <w:rsid w:val="005C2545"/>
    <w:rsid w:val="005C26AF"/>
    <w:rsid w:val="005C3203"/>
    <w:rsid w:val="005D01D6"/>
    <w:rsid w:val="005D09D3"/>
    <w:rsid w:val="005D34DD"/>
    <w:rsid w:val="005D4F2F"/>
    <w:rsid w:val="005E048E"/>
    <w:rsid w:val="005E6347"/>
    <w:rsid w:val="005E7673"/>
    <w:rsid w:val="005F3A26"/>
    <w:rsid w:val="005F5306"/>
    <w:rsid w:val="005F7005"/>
    <w:rsid w:val="00603A98"/>
    <w:rsid w:val="00605E58"/>
    <w:rsid w:val="0060618F"/>
    <w:rsid w:val="00610A6C"/>
    <w:rsid w:val="00617245"/>
    <w:rsid w:val="006214F1"/>
    <w:rsid w:val="00624C8F"/>
    <w:rsid w:val="00625D71"/>
    <w:rsid w:val="006263F0"/>
    <w:rsid w:val="00631198"/>
    <w:rsid w:val="006402E2"/>
    <w:rsid w:val="006420FB"/>
    <w:rsid w:val="00645DA8"/>
    <w:rsid w:val="00650C34"/>
    <w:rsid w:val="00650D1A"/>
    <w:rsid w:val="00651EDC"/>
    <w:rsid w:val="00656636"/>
    <w:rsid w:val="006649C6"/>
    <w:rsid w:val="00664DA5"/>
    <w:rsid w:val="006673BB"/>
    <w:rsid w:val="00682B54"/>
    <w:rsid w:val="00683206"/>
    <w:rsid w:val="006836AA"/>
    <w:rsid w:val="006839AD"/>
    <w:rsid w:val="006848BE"/>
    <w:rsid w:val="00685771"/>
    <w:rsid w:val="00685E4A"/>
    <w:rsid w:val="00686232"/>
    <w:rsid w:val="006907C4"/>
    <w:rsid w:val="006946B2"/>
    <w:rsid w:val="0069532B"/>
    <w:rsid w:val="00695F95"/>
    <w:rsid w:val="006A199E"/>
    <w:rsid w:val="006A692F"/>
    <w:rsid w:val="006A69A1"/>
    <w:rsid w:val="006A6F7E"/>
    <w:rsid w:val="006A7222"/>
    <w:rsid w:val="006A7C12"/>
    <w:rsid w:val="006A7CF2"/>
    <w:rsid w:val="006B3C01"/>
    <w:rsid w:val="006B3C29"/>
    <w:rsid w:val="006B5621"/>
    <w:rsid w:val="006B618C"/>
    <w:rsid w:val="006C100B"/>
    <w:rsid w:val="006C4A58"/>
    <w:rsid w:val="006C551B"/>
    <w:rsid w:val="006C7BC6"/>
    <w:rsid w:val="006C7CBD"/>
    <w:rsid w:val="006D0C4A"/>
    <w:rsid w:val="006D411D"/>
    <w:rsid w:val="006D47B1"/>
    <w:rsid w:val="006D4AC0"/>
    <w:rsid w:val="006D620F"/>
    <w:rsid w:val="006E0619"/>
    <w:rsid w:val="006E0703"/>
    <w:rsid w:val="006E1720"/>
    <w:rsid w:val="006E1872"/>
    <w:rsid w:val="006E38C4"/>
    <w:rsid w:val="006E5C69"/>
    <w:rsid w:val="006E667E"/>
    <w:rsid w:val="006F497C"/>
    <w:rsid w:val="006F7185"/>
    <w:rsid w:val="00701AAF"/>
    <w:rsid w:val="00711DAB"/>
    <w:rsid w:val="007161F2"/>
    <w:rsid w:val="00716460"/>
    <w:rsid w:val="00722A26"/>
    <w:rsid w:val="00730B92"/>
    <w:rsid w:val="00731B0A"/>
    <w:rsid w:val="00735DC5"/>
    <w:rsid w:val="00741AD4"/>
    <w:rsid w:val="00742A19"/>
    <w:rsid w:val="00745A0F"/>
    <w:rsid w:val="00750457"/>
    <w:rsid w:val="00752A75"/>
    <w:rsid w:val="00752EFA"/>
    <w:rsid w:val="0075303A"/>
    <w:rsid w:val="00754590"/>
    <w:rsid w:val="00754FE1"/>
    <w:rsid w:val="007578D7"/>
    <w:rsid w:val="0076256C"/>
    <w:rsid w:val="0077208B"/>
    <w:rsid w:val="00783924"/>
    <w:rsid w:val="00784C8B"/>
    <w:rsid w:val="007865DF"/>
    <w:rsid w:val="00791C52"/>
    <w:rsid w:val="00792789"/>
    <w:rsid w:val="00792AC4"/>
    <w:rsid w:val="00794CB5"/>
    <w:rsid w:val="0079521E"/>
    <w:rsid w:val="00795BB4"/>
    <w:rsid w:val="00797000"/>
    <w:rsid w:val="007970E8"/>
    <w:rsid w:val="007A5540"/>
    <w:rsid w:val="007B1221"/>
    <w:rsid w:val="007B1350"/>
    <w:rsid w:val="007B498D"/>
    <w:rsid w:val="007C54BA"/>
    <w:rsid w:val="007C76EF"/>
    <w:rsid w:val="007D09DE"/>
    <w:rsid w:val="007D2696"/>
    <w:rsid w:val="007D50F0"/>
    <w:rsid w:val="007D6D09"/>
    <w:rsid w:val="007D73F8"/>
    <w:rsid w:val="007D7DAD"/>
    <w:rsid w:val="007E0E73"/>
    <w:rsid w:val="007E22ED"/>
    <w:rsid w:val="007E75B3"/>
    <w:rsid w:val="007F2727"/>
    <w:rsid w:val="007F4010"/>
    <w:rsid w:val="007F4048"/>
    <w:rsid w:val="007F5D1F"/>
    <w:rsid w:val="008013E0"/>
    <w:rsid w:val="00801503"/>
    <w:rsid w:val="008025FA"/>
    <w:rsid w:val="00802D8E"/>
    <w:rsid w:val="0080386D"/>
    <w:rsid w:val="008043A3"/>
    <w:rsid w:val="008113C5"/>
    <w:rsid w:val="008129E9"/>
    <w:rsid w:val="00813BAD"/>
    <w:rsid w:val="00814839"/>
    <w:rsid w:val="00821F22"/>
    <w:rsid w:val="00823380"/>
    <w:rsid w:val="0082472E"/>
    <w:rsid w:val="00827342"/>
    <w:rsid w:val="0083044C"/>
    <w:rsid w:val="00831C10"/>
    <w:rsid w:val="00832211"/>
    <w:rsid w:val="00833F5B"/>
    <w:rsid w:val="00834B09"/>
    <w:rsid w:val="00841981"/>
    <w:rsid w:val="008430A6"/>
    <w:rsid w:val="008450EE"/>
    <w:rsid w:val="00845B35"/>
    <w:rsid w:val="0084638D"/>
    <w:rsid w:val="00856F6D"/>
    <w:rsid w:val="00863146"/>
    <w:rsid w:val="00864E31"/>
    <w:rsid w:val="00870E5F"/>
    <w:rsid w:val="00872C0A"/>
    <w:rsid w:val="00875157"/>
    <w:rsid w:val="00875933"/>
    <w:rsid w:val="00876079"/>
    <w:rsid w:val="00881D46"/>
    <w:rsid w:val="00885777"/>
    <w:rsid w:val="008909D1"/>
    <w:rsid w:val="008928FD"/>
    <w:rsid w:val="008960FE"/>
    <w:rsid w:val="008961A5"/>
    <w:rsid w:val="008A02F5"/>
    <w:rsid w:val="008A1ABE"/>
    <w:rsid w:val="008A1D14"/>
    <w:rsid w:val="008A3AB5"/>
    <w:rsid w:val="008A4201"/>
    <w:rsid w:val="008A61EA"/>
    <w:rsid w:val="008A67B6"/>
    <w:rsid w:val="008B1882"/>
    <w:rsid w:val="008B18DA"/>
    <w:rsid w:val="008B1B12"/>
    <w:rsid w:val="008B26D2"/>
    <w:rsid w:val="008B2B8A"/>
    <w:rsid w:val="008B3ADD"/>
    <w:rsid w:val="008B7D5C"/>
    <w:rsid w:val="008C09DD"/>
    <w:rsid w:val="008C0ECD"/>
    <w:rsid w:val="008C220C"/>
    <w:rsid w:val="008C37FD"/>
    <w:rsid w:val="008C3A2F"/>
    <w:rsid w:val="008C4F3F"/>
    <w:rsid w:val="008C5207"/>
    <w:rsid w:val="008C7FB6"/>
    <w:rsid w:val="008E0B3A"/>
    <w:rsid w:val="008F2CE3"/>
    <w:rsid w:val="008F463B"/>
    <w:rsid w:val="008F6B08"/>
    <w:rsid w:val="008F75A1"/>
    <w:rsid w:val="008F7F07"/>
    <w:rsid w:val="0090074D"/>
    <w:rsid w:val="00902F31"/>
    <w:rsid w:val="00904417"/>
    <w:rsid w:val="0090455D"/>
    <w:rsid w:val="0090737C"/>
    <w:rsid w:val="00907784"/>
    <w:rsid w:val="00915D5C"/>
    <w:rsid w:val="00922515"/>
    <w:rsid w:val="009230AC"/>
    <w:rsid w:val="00923BEA"/>
    <w:rsid w:val="0092773F"/>
    <w:rsid w:val="00931CEF"/>
    <w:rsid w:val="00931F85"/>
    <w:rsid w:val="00933559"/>
    <w:rsid w:val="0093616B"/>
    <w:rsid w:val="00937F9A"/>
    <w:rsid w:val="00940F49"/>
    <w:rsid w:val="0094455C"/>
    <w:rsid w:val="00944D2E"/>
    <w:rsid w:val="0095442E"/>
    <w:rsid w:val="00960E30"/>
    <w:rsid w:val="0096128C"/>
    <w:rsid w:val="00962267"/>
    <w:rsid w:val="00962D56"/>
    <w:rsid w:val="00963928"/>
    <w:rsid w:val="00963D97"/>
    <w:rsid w:val="00964374"/>
    <w:rsid w:val="00973B3D"/>
    <w:rsid w:val="00973D9B"/>
    <w:rsid w:val="009743FA"/>
    <w:rsid w:val="00974EE3"/>
    <w:rsid w:val="009900DA"/>
    <w:rsid w:val="00990266"/>
    <w:rsid w:val="00993533"/>
    <w:rsid w:val="00995157"/>
    <w:rsid w:val="009A171E"/>
    <w:rsid w:val="009A26E5"/>
    <w:rsid w:val="009A3087"/>
    <w:rsid w:val="009B50B1"/>
    <w:rsid w:val="009B559E"/>
    <w:rsid w:val="009B5F89"/>
    <w:rsid w:val="009B7487"/>
    <w:rsid w:val="009C26EF"/>
    <w:rsid w:val="009D17ED"/>
    <w:rsid w:val="009D1B8F"/>
    <w:rsid w:val="009D6441"/>
    <w:rsid w:val="009D6AA1"/>
    <w:rsid w:val="009E0FA7"/>
    <w:rsid w:val="009E13BA"/>
    <w:rsid w:val="009E1CB1"/>
    <w:rsid w:val="009E517A"/>
    <w:rsid w:val="009E6938"/>
    <w:rsid w:val="009E7BA5"/>
    <w:rsid w:val="009F1433"/>
    <w:rsid w:val="009F2C7A"/>
    <w:rsid w:val="00A00D40"/>
    <w:rsid w:val="00A010A9"/>
    <w:rsid w:val="00A031B9"/>
    <w:rsid w:val="00A03970"/>
    <w:rsid w:val="00A06A41"/>
    <w:rsid w:val="00A076C7"/>
    <w:rsid w:val="00A137D2"/>
    <w:rsid w:val="00A14059"/>
    <w:rsid w:val="00A15750"/>
    <w:rsid w:val="00A1790B"/>
    <w:rsid w:val="00A17C01"/>
    <w:rsid w:val="00A222F2"/>
    <w:rsid w:val="00A2245A"/>
    <w:rsid w:val="00A2579C"/>
    <w:rsid w:val="00A264F6"/>
    <w:rsid w:val="00A33B09"/>
    <w:rsid w:val="00A33ECD"/>
    <w:rsid w:val="00A3526A"/>
    <w:rsid w:val="00A405FE"/>
    <w:rsid w:val="00A40DE4"/>
    <w:rsid w:val="00A4182C"/>
    <w:rsid w:val="00A44C40"/>
    <w:rsid w:val="00A47ABA"/>
    <w:rsid w:val="00A50349"/>
    <w:rsid w:val="00A522E4"/>
    <w:rsid w:val="00A53880"/>
    <w:rsid w:val="00A53B6D"/>
    <w:rsid w:val="00A5463C"/>
    <w:rsid w:val="00A5472E"/>
    <w:rsid w:val="00A54815"/>
    <w:rsid w:val="00A55EAA"/>
    <w:rsid w:val="00A56B25"/>
    <w:rsid w:val="00A60B78"/>
    <w:rsid w:val="00A6211B"/>
    <w:rsid w:val="00A626F3"/>
    <w:rsid w:val="00A62911"/>
    <w:rsid w:val="00A62A9B"/>
    <w:rsid w:val="00A635DB"/>
    <w:rsid w:val="00A64BAF"/>
    <w:rsid w:val="00A70A0D"/>
    <w:rsid w:val="00A71595"/>
    <w:rsid w:val="00A72ED7"/>
    <w:rsid w:val="00A85525"/>
    <w:rsid w:val="00A8564C"/>
    <w:rsid w:val="00AA15F0"/>
    <w:rsid w:val="00AA66CB"/>
    <w:rsid w:val="00AA7139"/>
    <w:rsid w:val="00AA72D9"/>
    <w:rsid w:val="00AA76A4"/>
    <w:rsid w:val="00AA7C93"/>
    <w:rsid w:val="00AB6E4F"/>
    <w:rsid w:val="00AC5331"/>
    <w:rsid w:val="00AC7527"/>
    <w:rsid w:val="00AD1FE1"/>
    <w:rsid w:val="00AD2826"/>
    <w:rsid w:val="00AD4D01"/>
    <w:rsid w:val="00AD6191"/>
    <w:rsid w:val="00AD79A3"/>
    <w:rsid w:val="00AE25A9"/>
    <w:rsid w:val="00AE2710"/>
    <w:rsid w:val="00AE59E7"/>
    <w:rsid w:val="00AF04A5"/>
    <w:rsid w:val="00AF353C"/>
    <w:rsid w:val="00AF66FA"/>
    <w:rsid w:val="00AF6A9A"/>
    <w:rsid w:val="00B02908"/>
    <w:rsid w:val="00B05ADE"/>
    <w:rsid w:val="00B115CF"/>
    <w:rsid w:val="00B12625"/>
    <w:rsid w:val="00B12ADE"/>
    <w:rsid w:val="00B1306F"/>
    <w:rsid w:val="00B15597"/>
    <w:rsid w:val="00B179FC"/>
    <w:rsid w:val="00B220CC"/>
    <w:rsid w:val="00B22183"/>
    <w:rsid w:val="00B24F05"/>
    <w:rsid w:val="00B3263D"/>
    <w:rsid w:val="00B370E9"/>
    <w:rsid w:val="00B42E0A"/>
    <w:rsid w:val="00B45E55"/>
    <w:rsid w:val="00B51F95"/>
    <w:rsid w:val="00B532F0"/>
    <w:rsid w:val="00B55213"/>
    <w:rsid w:val="00B55832"/>
    <w:rsid w:val="00B6120E"/>
    <w:rsid w:val="00B63D54"/>
    <w:rsid w:val="00B656DB"/>
    <w:rsid w:val="00B67721"/>
    <w:rsid w:val="00B70759"/>
    <w:rsid w:val="00B714AB"/>
    <w:rsid w:val="00B720CA"/>
    <w:rsid w:val="00B73747"/>
    <w:rsid w:val="00B741E3"/>
    <w:rsid w:val="00B76A22"/>
    <w:rsid w:val="00B77680"/>
    <w:rsid w:val="00B81CE3"/>
    <w:rsid w:val="00B82DA2"/>
    <w:rsid w:val="00B845F6"/>
    <w:rsid w:val="00B93420"/>
    <w:rsid w:val="00B94004"/>
    <w:rsid w:val="00BA2BC6"/>
    <w:rsid w:val="00BA5D23"/>
    <w:rsid w:val="00BA7DBA"/>
    <w:rsid w:val="00BB2511"/>
    <w:rsid w:val="00BB3EB4"/>
    <w:rsid w:val="00BB57FB"/>
    <w:rsid w:val="00BB67C9"/>
    <w:rsid w:val="00BC1AF8"/>
    <w:rsid w:val="00BD0E2F"/>
    <w:rsid w:val="00BD5110"/>
    <w:rsid w:val="00BD6C39"/>
    <w:rsid w:val="00BD7E07"/>
    <w:rsid w:val="00BE1A57"/>
    <w:rsid w:val="00BE6A56"/>
    <w:rsid w:val="00BF2012"/>
    <w:rsid w:val="00BF29C6"/>
    <w:rsid w:val="00C007AF"/>
    <w:rsid w:val="00C045DE"/>
    <w:rsid w:val="00C050CE"/>
    <w:rsid w:val="00C120D9"/>
    <w:rsid w:val="00C12CB2"/>
    <w:rsid w:val="00C13A75"/>
    <w:rsid w:val="00C1700F"/>
    <w:rsid w:val="00C22034"/>
    <w:rsid w:val="00C25805"/>
    <w:rsid w:val="00C26FE3"/>
    <w:rsid w:val="00C32C24"/>
    <w:rsid w:val="00C32E6A"/>
    <w:rsid w:val="00C332EB"/>
    <w:rsid w:val="00C33402"/>
    <w:rsid w:val="00C337E3"/>
    <w:rsid w:val="00C343F9"/>
    <w:rsid w:val="00C35DCF"/>
    <w:rsid w:val="00C42431"/>
    <w:rsid w:val="00C433CF"/>
    <w:rsid w:val="00C438E7"/>
    <w:rsid w:val="00C44DFE"/>
    <w:rsid w:val="00C46413"/>
    <w:rsid w:val="00C512DD"/>
    <w:rsid w:val="00C53768"/>
    <w:rsid w:val="00C61C24"/>
    <w:rsid w:val="00C71961"/>
    <w:rsid w:val="00C71F77"/>
    <w:rsid w:val="00C740D0"/>
    <w:rsid w:val="00C753D0"/>
    <w:rsid w:val="00C76F2F"/>
    <w:rsid w:val="00C77768"/>
    <w:rsid w:val="00C83DB1"/>
    <w:rsid w:val="00C844B1"/>
    <w:rsid w:val="00C84A36"/>
    <w:rsid w:val="00C86211"/>
    <w:rsid w:val="00C8782E"/>
    <w:rsid w:val="00C90F45"/>
    <w:rsid w:val="00C92EFD"/>
    <w:rsid w:val="00C941C2"/>
    <w:rsid w:val="00CA1673"/>
    <w:rsid w:val="00CA1B85"/>
    <w:rsid w:val="00CA4B77"/>
    <w:rsid w:val="00CB1B28"/>
    <w:rsid w:val="00CB3F23"/>
    <w:rsid w:val="00CB63CB"/>
    <w:rsid w:val="00CB6E59"/>
    <w:rsid w:val="00CC057E"/>
    <w:rsid w:val="00CC2EF8"/>
    <w:rsid w:val="00CC3F31"/>
    <w:rsid w:val="00CC5016"/>
    <w:rsid w:val="00CC7A0A"/>
    <w:rsid w:val="00CD2436"/>
    <w:rsid w:val="00CD2CDD"/>
    <w:rsid w:val="00CD5E7E"/>
    <w:rsid w:val="00CD637A"/>
    <w:rsid w:val="00CD674E"/>
    <w:rsid w:val="00CE36A5"/>
    <w:rsid w:val="00CE4484"/>
    <w:rsid w:val="00CE72EF"/>
    <w:rsid w:val="00CF429C"/>
    <w:rsid w:val="00CF5C18"/>
    <w:rsid w:val="00CF7C04"/>
    <w:rsid w:val="00D01168"/>
    <w:rsid w:val="00D015C9"/>
    <w:rsid w:val="00D01916"/>
    <w:rsid w:val="00D03BB9"/>
    <w:rsid w:val="00D102A1"/>
    <w:rsid w:val="00D116C3"/>
    <w:rsid w:val="00D1270E"/>
    <w:rsid w:val="00D13824"/>
    <w:rsid w:val="00D15CF7"/>
    <w:rsid w:val="00D17A14"/>
    <w:rsid w:val="00D2150D"/>
    <w:rsid w:val="00D26B70"/>
    <w:rsid w:val="00D3094C"/>
    <w:rsid w:val="00D30C09"/>
    <w:rsid w:val="00D30CBB"/>
    <w:rsid w:val="00D348D0"/>
    <w:rsid w:val="00D36E76"/>
    <w:rsid w:val="00D37A81"/>
    <w:rsid w:val="00D37E4B"/>
    <w:rsid w:val="00D40378"/>
    <w:rsid w:val="00D41E0C"/>
    <w:rsid w:val="00D47D99"/>
    <w:rsid w:val="00D52E2C"/>
    <w:rsid w:val="00D54198"/>
    <w:rsid w:val="00D608CB"/>
    <w:rsid w:val="00D63736"/>
    <w:rsid w:val="00D7034D"/>
    <w:rsid w:val="00D7144A"/>
    <w:rsid w:val="00D71DA5"/>
    <w:rsid w:val="00D74078"/>
    <w:rsid w:val="00D8005C"/>
    <w:rsid w:val="00D80301"/>
    <w:rsid w:val="00D8098E"/>
    <w:rsid w:val="00D82F24"/>
    <w:rsid w:val="00D83BC3"/>
    <w:rsid w:val="00D84819"/>
    <w:rsid w:val="00D861B0"/>
    <w:rsid w:val="00D937FE"/>
    <w:rsid w:val="00D958E4"/>
    <w:rsid w:val="00D97EB1"/>
    <w:rsid w:val="00DA0227"/>
    <w:rsid w:val="00DA2C65"/>
    <w:rsid w:val="00DB0767"/>
    <w:rsid w:val="00DB0813"/>
    <w:rsid w:val="00DB37A8"/>
    <w:rsid w:val="00DB42B4"/>
    <w:rsid w:val="00DC09F7"/>
    <w:rsid w:val="00DC2D28"/>
    <w:rsid w:val="00DC34C0"/>
    <w:rsid w:val="00DD053A"/>
    <w:rsid w:val="00DD172B"/>
    <w:rsid w:val="00DD18E9"/>
    <w:rsid w:val="00DD1E15"/>
    <w:rsid w:val="00DD5D41"/>
    <w:rsid w:val="00DD5F98"/>
    <w:rsid w:val="00DD7C85"/>
    <w:rsid w:val="00DE16E6"/>
    <w:rsid w:val="00DE2E6E"/>
    <w:rsid w:val="00DE37E6"/>
    <w:rsid w:val="00DE41B2"/>
    <w:rsid w:val="00DE5134"/>
    <w:rsid w:val="00DE545A"/>
    <w:rsid w:val="00DE7DE0"/>
    <w:rsid w:val="00DF0C51"/>
    <w:rsid w:val="00DF281C"/>
    <w:rsid w:val="00DF70DA"/>
    <w:rsid w:val="00DF74D6"/>
    <w:rsid w:val="00E061F5"/>
    <w:rsid w:val="00E079B7"/>
    <w:rsid w:val="00E14306"/>
    <w:rsid w:val="00E22AC6"/>
    <w:rsid w:val="00E22FF6"/>
    <w:rsid w:val="00E243FE"/>
    <w:rsid w:val="00E24454"/>
    <w:rsid w:val="00E2541A"/>
    <w:rsid w:val="00E26AA2"/>
    <w:rsid w:val="00E300B0"/>
    <w:rsid w:val="00E306ED"/>
    <w:rsid w:val="00E33641"/>
    <w:rsid w:val="00E366AD"/>
    <w:rsid w:val="00E45C47"/>
    <w:rsid w:val="00E45DAB"/>
    <w:rsid w:val="00E460B1"/>
    <w:rsid w:val="00E50385"/>
    <w:rsid w:val="00E50F94"/>
    <w:rsid w:val="00E52BC5"/>
    <w:rsid w:val="00E53CE4"/>
    <w:rsid w:val="00E56211"/>
    <w:rsid w:val="00E62396"/>
    <w:rsid w:val="00E640D5"/>
    <w:rsid w:val="00E65967"/>
    <w:rsid w:val="00E66E17"/>
    <w:rsid w:val="00E67203"/>
    <w:rsid w:val="00E72F17"/>
    <w:rsid w:val="00E76528"/>
    <w:rsid w:val="00E7791B"/>
    <w:rsid w:val="00E865BA"/>
    <w:rsid w:val="00E87D61"/>
    <w:rsid w:val="00E90663"/>
    <w:rsid w:val="00E9293E"/>
    <w:rsid w:val="00E96800"/>
    <w:rsid w:val="00EA39BB"/>
    <w:rsid w:val="00EA421E"/>
    <w:rsid w:val="00EA5074"/>
    <w:rsid w:val="00EA6615"/>
    <w:rsid w:val="00EA69BD"/>
    <w:rsid w:val="00EB2A48"/>
    <w:rsid w:val="00EC4B5F"/>
    <w:rsid w:val="00EC66FC"/>
    <w:rsid w:val="00EC7F30"/>
    <w:rsid w:val="00ED74F6"/>
    <w:rsid w:val="00ED79F9"/>
    <w:rsid w:val="00EE3D00"/>
    <w:rsid w:val="00EE5213"/>
    <w:rsid w:val="00EE62F3"/>
    <w:rsid w:val="00EE68B2"/>
    <w:rsid w:val="00EF0FB7"/>
    <w:rsid w:val="00EF6343"/>
    <w:rsid w:val="00F01418"/>
    <w:rsid w:val="00F03F5A"/>
    <w:rsid w:val="00F04DFE"/>
    <w:rsid w:val="00F05F80"/>
    <w:rsid w:val="00F073D7"/>
    <w:rsid w:val="00F12DF2"/>
    <w:rsid w:val="00F14119"/>
    <w:rsid w:val="00F20FCF"/>
    <w:rsid w:val="00F35B52"/>
    <w:rsid w:val="00F373AF"/>
    <w:rsid w:val="00F37C68"/>
    <w:rsid w:val="00F4002B"/>
    <w:rsid w:val="00F4203A"/>
    <w:rsid w:val="00F44E69"/>
    <w:rsid w:val="00F479AB"/>
    <w:rsid w:val="00F47B31"/>
    <w:rsid w:val="00F47C96"/>
    <w:rsid w:val="00F50E50"/>
    <w:rsid w:val="00F50EF3"/>
    <w:rsid w:val="00F53BE2"/>
    <w:rsid w:val="00F53C68"/>
    <w:rsid w:val="00F54C81"/>
    <w:rsid w:val="00F56B28"/>
    <w:rsid w:val="00F64888"/>
    <w:rsid w:val="00F64A5E"/>
    <w:rsid w:val="00F74592"/>
    <w:rsid w:val="00F75B26"/>
    <w:rsid w:val="00F76BFE"/>
    <w:rsid w:val="00F77B82"/>
    <w:rsid w:val="00F800E8"/>
    <w:rsid w:val="00F801B8"/>
    <w:rsid w:val="00F81B65"/>
    <w:rsid w:val="00F848C3"/>
    <w:rsid w:val="00F852DD"/>
    <w:rsid w:val="00F9073C"/>
    <w:rsid w:val="00F91A26"/>
    <w:rsid w:val="00FA1680"/>
    <w:rsid w:val="00FB20F4"/>
    <w:rsid w:val="00FB2A18"/>
    <w:rsid w:val="00FB3FFF"/>
    <w:rsid w:val="00FB527D"/>
    <w:rsid w:val="00FC05F9"/>
    <w:rsid w:val="00FC39AC"/>
    <w:rsid w:val="00FC3BA6"/>
    <w:rsid w:val="00FD0A84"/>
    <w:rsid w:val="00FD12E9"/>
    <w:rsid w:val="00FD4AD0"/>
    <w:rsid w:val="00FD7EE5"/>
    <w:rsid w:val="00FE2C7F"/>
    <w:rsid w:val="00FE6994"/>
    <w:rsid w:val="00FE778E"/>
    <w:rsid w:val="00FE779F"/>
    <w:rsid w:val="00FF2A43"/>
    <w:rsid w:val="00FF4947"/>
    <w:rsid w:val="00FF51FA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,#903,#eaeaea,#0cf,aqua,#09f,#ccecff,#9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F4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A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6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tabs>
        <w:tab w:val="left" w:pos="0"/>
      </w:tabs>
      <w:ind w:left="993"/>
      <w:jc w:val="both"/>
    </w:pPr>
    <w:rPr>
      <w:rFonts w:ascii="Arial" w:hAnsi="Arial"/>
      <w:sz w:val="21"/>
    </w:rPr>
  </w:style>
  <w:style w:type="paragraph" w:styleId="a4">
    <w:name w:val="Body Text"/>
    <w:basedOn w:val="a"/>
    <w:link w:val="a5"/>
    <w:pPr>
      <w:jc w:val="both"/>
    </w:pPr>
    <w:rPr>
      <w:rFonts w:ascii="Arial" w:hAnsi="Arial" w:cs="Arial"/>
    </w:rPr>
  </w:style>
  <w:style w:type="character" w:styleId="a6">
    <w:name w:val="Hyperlink"/>
    <w:rsid w:val="00A137D2"/>
    <w:rPr>
      <w:color w:val="0000FF"/>
      <w:u w:val="single"/>
    </w:rPr>
  </w:style>
  <w:style w:type="paragraph" w:styleId="a7">
    <w:name w:val="Balloon Text"/>
    <w:basedOn w:val="a"/>
    <w:semiHidden/>
    <w:rsid w:val="004054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24F0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24F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62B1"/>
  </w:style>
  <w:style w:type="paragraph" w:styleId="ac">
    <w:name w:val="Normal (Web)"/>
    <w:basedOn w:val="a"/>
    <w:uiPriority w:val="99"/>
    <w:rsid w:val="000262F1"/>
    <w:pPr>
      <w:spacing w:before="204" w:after="204"/>
    </w:pPr>
    <w:rPr>
      <w:sz w:val="18"/>
      <w:szCs w:val="18"/>
    </w:rPr>
  </w:style>
  <w:style w:type="table" w:styleId="ad">
    <w:name w:val="Table Grid"/>
    <w:basedOn w:val="a1"/>
    <w:rsid w:val="00D8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D41E0C"/>
    <w:rPr>
      <w:i/>
      <w:iCs/>
    </w:rPr>
  </w:style>
  <w:style w:type="character" w:styleId="af">
    <w:name w:val="Strong"/>
    <w:uiPriority w:val="22"/>
    <w:qFormat/>
    <w:rsid w:val="00D41E0C"/>
    <w:rPr>
      <w:b/>
      <w:bCs/>
    </w:rPr>
  </w:style>
  <w:style w:type="paragraph" w:customStyle="1" w:styleId="10">
    <w:name w:val="Маркированный список1"/>
    <w:basedOn w:val="a"/>
    <w:rsid w:val="00D41E0C"/>
    <w:pPr>
      <w:tabs>
        <w:tab w:val="num" w:pos="360"/>
      </w:tabs>
      <w:suppressAutoHyphens/>
      <w:ind w:left="113"/>
    </w:pPr>
    <w:rPr>
      <w:sz w:val="24"/>
      <w:szCs w:val="24"/>
      <w:lang w:eastAsia="ar-SA"/>
    </w:rPr>
  </w:style>
  <w:style w:type="paragraph" w:customStyle="1" w:styleId="txt1">
    <w:name w:val="txt1"/>
    <w:basedOn w:val="a"/>
    <w:rsid w:val="00D41E0C"/>
    <w:pPr>
      <w:suppressAutoHyphens/>
      <w:spacing w:before="100" w:after="100"/>
    </w:pPr>
    <w:rPr>
      <w:color w:val="6B6B6B"/>
      <w:sz w:val="17"/>
      <w:szCs w:val="17"/>
      <w:lang w:eastAsia="ar-SA"/>
    </w:rPr>
  </w:style>
  <w:style w:type="paragraph" w:styleId="31">
    <w:name w:val="Body Text 3"/>
    <w:basedOn w:val="a"/>
    <w:rsid w:val="00A03970"/>
    <w:pPr>
      <w:spacing w:after="120"/>
    </w:pPr>
    <w:rPr>
      <w:sz w:val="16"/>
      <w:szCs w:val="16"/>
    </w:rPr>
  </w:style>
  <w:style w:type="character" w:customStyle="1" w:styleId="a9">
    <w:name w:val="Верхний колонтитул Знак"/>
    <w:link w:val="a8"/>
    <w:rsid w:val="001D782C"/>
  </w:style>
  <w:style w:type="character" w:customStyle="1" w:styleId="a5">
    <w:name w:val="Основной текст Знак"/>
    <w:link w:val="a4"/>
    <w:rsid w:val="000D6503"/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6F4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F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F4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A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6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tabs>
        <w:tab w:val="left" w:pos="0"/>
      </w:tabs>
      <w:ind w:left="993"/>
      <w:jc w:val="both"/>
    </w:pPr>
    <w:rPr>
      <w:rFonts w:ascii="Arial" w:hAnsi="Arial"/>
      <w:sz w:val="21"/>
    </w:rPr>
  </w:style>
  <w:style w:type="paragraph" w:styleId="a4">
    <w:name w:val="Body Text"/>
    <w:basedOn w:val="a"/>
    <w:link w:val="a5"/>
    <w:pPr>
      <w:jc w:val="both"/>
    </w:pPr>
    <w:rPr>
      <w:rFonts w:ascii="Arial" w:hAnsi="Arial" w:cs="Arial"/>
    </w:rPr>
  </w:style>
  <w:style w:type="character" w:styleId="a6">
    <w:name w:val="Hyperlink"/>
    <w:rsid w:val="00A137D2"/>
    <w:rPr>
      <w:color w:val="0000FF"/>
      <w:u w:val="single"/>
    </w:rPr>
  </w:style>
  <w:style w:type="paragraph" w:styleId="a7">
    <w:name w:val="Balloon Text"/>
    <w:basedOn w:val="a"/>
    <w:semiHidden/>
    <w:rsid w:val="004054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24F0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24F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62B1"/>
  </w:style>
  <w:style w:type="paragraph" w:styleId="ac">
    <w:name w:val="Normal (Web)"/>
    <w:basedOn w:val="a"/>
    <w:uiPriority w:val="99"/>
    <w:rsid w:val="000262F1"/>
    <w:pPr>
      <w:spacing w:before="204" w:after="204"/>
    </w:pPr>
    <w:rPr>
      <w:sz w:val="18"/>
      <w:szCs w:val="18"/>
    </w:rPr>
  </w:style>
  <w:style w:type="table" w:styleId="ad">
    <w:name w:val="Table Grid"/>
    <w:basedOn w:val="a1"/>
    <w:rsid w:val="00D8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D41E0C"/>
    <w:rPr>
      <w:i/>
      <w:iCs/>
    </w:rPr>
  </w:style>
  <w:style w:type="character" w:styleId="af">
    <w:name w:val="Strong"/>
    <w:uiPriority w:val="22"/>
    <w:qFormat/>
    <w:rsid w:val="00D41E0C"/>
    <w:rPr>
      <w:b/>
      <w:bCs/>
    </w:rPr>
  </w:style>
  <w:style w:type="paragraph" w:customStyle="1" w:styleId="10">
    <w:name w:val="Маркированный список1"/>
    <w:basedOn w:val="a"/>
    <w:rsid w:val="00D41E0C"/>
    <w:pPr>
      <w:tabs>
        <w:tab w:val="num" w:pos="360"/>
      </w:tabs>
      <w:suppressAutoHyphens/>
      <w:ind w:left="113"/>
    </w:pPr>
    <w:rPr>
      <w:sz w:val="24"/>
      <w:szCs w:val="24"/>
      <w:lang w:eastAsia="ar-SA"/>
    </w:rPr>
  </w:style>
  <w:style w:type="paragraph" w:customStyle="1" w:styleId="txt1">
    <w:name w:val="txt1"/>
    <w:basedOn w:val="a"/>
    <w:rsid w:val="00D41E0C"/>
    <w:pPr>
      <w:suppressAutoHyphens/>
      <w:spacing w:before="100" w:after="100"/>
    </w:pPr>
    <w:rPr>
      <w:color w:val="6B6B6B"/>
      <w:sz w:val="17"/>
      <w:szCs w:val="17"/>
      <w:lang w:eastAsia="ar-SA"/>
    </w:rPr>
  </w:style>
  <w:style w:type="paragraph" w:styleId="31">
    <w:name w:val="Body Text 3"/>
    <w:basedOn w:val="a"/>
    <w:rsid w:val="00A03970"/>
    <w:pPr>
      <w:spacing w:after="120"/>
    </w:pPr>
    <w:rPr>
      <w:sz w:val="16"/>
      <w:szCs w:val="16"/>
    </w:rPr>
  </w:style>
  <w:style w:type="character" w:customStyle="1" w:styleId="a9">
    <w:name w:val="Верхний колонтитул Знак"/>
    <w:link w:val="a8"/>
    <w:rsid w:val="001D782C"/>
  </w:style>
  <w:style w:type="character" w:customStyle="1" w:styleId="a5">
    <w:name w:val="Основной текст Знак"/>
    <w:link w:val="a4"/>
    <w:rsid w:val="000D6503"/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6F4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F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9417-1855-4EE4-8FC1-D34724AC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71873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ВКЛАДКА В БУКЛЕТ</vt:lpstr>
    </vt:vector>
  </TitlesOfParts>
  <Company>Сочи-Бриз Отель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ВКЛАДКА В БУКЛЕТ</dc:title>
  <dc:creator>Sales 3</dc:creator>
  <cp:lastModifiedBy>Таня</cp:lastModifiedBy>
  <cp:revision>5</cp:revision>
  <cp:lastPrinted>2019-06-11T12:40:00Z</cp:lastPrinted>
  <dcterms:created xsi:type="dcterms:W3CDTF">2019-04-19T11:20:00Z</dcterms:created>
  <dcterms:modified xsi:type="dcterms:W3CDTF">2019-07-01T07:40:00Z</dcterms:modified>
</cp:coreProperties>
</file>